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3E366D" w:rsidRPr="00A01B66" w:rsidTr="00F80F66">
        <w:tc>
          <w:tcPr>
            <w:tcW w:w="10774" w:type="dxa"/>
            <w:gridSpan w:val="2"/>
          </w:tcPr>
          <w:p w:rsidR="003E366D" w:rsidRPr="00A01B66" w:rsidRDefault="003E366D" w:rsidP="003E366D">
            <w:pPr>
              <w:pStyle w:val="a5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Іс-шараға шақыру құрылымдар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ы</w:t>
            </w:r>
          </w:p>
          <w:p w:rsidR="003E366D" w:rsidRDefault="003E366D" w:rsidP="00F80F66">
            <w:pPr>
              <w:pStyle w:val="a5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01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Формулы, выражающие приглашение</w:t>
            </w:r>
          </w:p>
          <w:p w:rsidR="003E366D" w:rsidRPr="00A01B66" w:rsidRDefault="003E366D" w:rsidP="00F80F66">
            <w:pPr>
              <w:pStyle w:val="a5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3E366D" w:rsidRPr="00350A1B" w:rsidTr="00F80F66">
        <w:tc>
          <w:tcPr>
            <w:tcW w:w="5386" w:type="dxa"/>
          </w:tcPr>
          <w:p w:rsidR="003E366D" w:rsidRPr="00350A1B" w:rsidRDefault="003E366D" w:rsidP="00F80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Приглашаем Вас (представителя Вашей Компании) принять участие в... (для ознакомления)... </w:t>
            </w:r>
          </w:p>
        </w:tc>
        <w:tc>
          <w:tcPr>
            <w:tcW w:w="5388" w:type="dxa"/>
          </w:tcPr>
          <w:p w:rsidR="003E366D" w:rsidRPr="00350A1B" w:rsidRDefault="003E366D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Сізді (Сіздің Компания өкілдерін) ... қатысуға (... танысу үшін) шақырамыз</w:t>
            </w:r>
          </w:p>
        </w:tc>
      </w:tr>
      <w:tr w:rsidR="003E366D" w:rsidRPr="00350A1B" w:rsidTr="00F80F66">
        <w:tc>
          <w:tcPr>
            <w:tcW w:w="5386" w:type="dxa"/>
          </w:tcPr>
          <w:p w:rsidR="003E366D" w:rsidRPr="00350A1B" w:rsidRDefault="003E366D" w:rsidP="00F80F6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Просим принять участие в обсуждении проекта (рассмотрении вопроса о... и др.)...</w:t>
            </w:r>
          </w:p>
        </w:tc>
        <w:tc>
          <w:tcPr>
            <w:tcW w:w="5388" w:type="dxa"/>
          </w:tcPr>
          <w:p w:rsidR="003E366D" w:rsidRPr="00350A1B" w:rsidRDefault="003E366D" w:rsidP="00F80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Сізді/ Сіздерді ... жобасын талқылауға (... туралы мәселені қарауға және т.б.) қатысуға шақырамыз</w:t>
            </w:r>
          </w:p>
        </w:tc>
      </w:tr>
      <w:tr w:rsidR="003E366D" w:rsidRPr="00350A1B" w:rsidTr="00F80F66">
        <w:tc>
          <w:tcPr>
            <w:tcW w:w="5386" w:type="dxa"/>
          </w:tcPr>
          <w:p w:rsidR="003E366D" w:rsidRPr="00350A1B" w:rsidRDefault="003E366D" w:rsidP="00F80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Прошу обеспечить участие сотрудника Вашего ИТ-подразделения или другого доверенного лица в тестовом сеансе ВКС.</w:t>
            </w:r>
          </w:p>
        </w:tc>
        <w:tc>
          <w:tcPr>
            <w:tcW w:w="5388" w:type="dxa"/>
          </w:tcPr>
          <w:p w:rsidR="003E366D" w:rsidRPr="00350A1B" w:rsidRDefault="003E366D" w:rsidP="00F80F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Сіздердегі АТ бөлімшесі қызметкерінің немесе басқа сенімді тұлғаның ББК тестілеу сеансына қатысуын қамтамасыз етуіңізді сұраймын.</w:t>
            </w:r>
          </w:p>
        </w:tc>
      </w:tr>
      <w:tr w:rsidR="003E366D" w:rsidRPr="006F62F7" w:rsidTr="00F80F66">
        <w:tc>
          <w:tcPr>
            <w:tcW w:w="5386" w:type="dxa"/>
          </w:tcPr>
          <w:p w:rsidR="003E366D" w:rsidRPr="006F62F7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Приглашаем принять участие в региональном семинаре по теме ...</w:t>
            </w:r>
          </w:p>
        </w:tc>
        <w:tc>
          <w:tcPr>
            <w:tcW w:w="5388" w:type="dxa"/>
          </w:tcPr>
          <w:p w:rsidR="003E366D" w:rsidRPr="006F62F7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... </w:t>
            </w:r>
            <w:r w:rsidRPr="006F6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тақырыбындағы аймақтық семинарға </w:t>
            </w:r>
            <w:r w:rsidRPr="006F62F7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қатысуға шақырамыз</w:t>
            </w:r>
          </w:p>
        </w:tc>
      </w:tr>
      <w:tr w:rsidR="003E366D" w:rsidTr="00F80F66">
        <w:tc>
          <w:tcPr>
            <w:tcW w:w="5386" w:type="dxa"/>
          </w:tcPr>
          <w:p w:rsidR="003E366D" w:rsidRPr="006F62F7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62F7">
              <w:rPr>
                <w:rFonts w:ascii="Times New Roman" w:hAnsi="Times New Roman" w:cs="Times New Roman"/>
                <w:sz w:val="28"/>
                <w:szCs w:val="28"/>
              </w:rPr>
              <w:t>Просим Вас принять участие… в официальной церемонии открытия (закрытия)…</w:t>
            </w:r>
          </w:p>
        </w:tc>
        <w:tc>
          <w:tcPr>
            <w:tcW w:w="5388" w:type="dxa"/>
          </w:tcPr>
          <w:p w:rsidR="003E366D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Сізді ... ресми ашылу (жабылу) салтанатына қатысуға шақырамыз.</w:t>
            </w:r>
          </w:p>
        </w:tc>
      </w:tr>
      <w:tr w:rsidR="003E366D" w:rsidTr="00F80F66">
        <w:tc>
          <w:tcPr>
            <w:tcW w:w="5386" w:type="dxa"/>
          </w:tcPr>
          <w:p w:rsidR="003E366D" w:rsidRPr="00DA29CE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A29C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Просим</w:t>
            </w:r>
            <w:r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A29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Вас оказать содействие и </w:t>
            </w:r>
            <w:r w:rsidRPr="00DA29C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принять участие</w:t>
            </w:r>
            <w:r w:rsidRPr="00DA29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предлагаемом мероприятии.</w:t>
            </w:r>
          </w:p>
          <w:p w:rsidR="003E366D" w:rsidRPr="00DA29CE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8" w:type="dxa"/>
          </w:tcPr>
          <w:p w:rsidR="003E366D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Аталған іс-шараға қатысып, қолдау көрсетуіңізді сұраймыз.</w:t>
            </w:r>
          </w:p>
        </w:tc>
      </w:tr>
      <w:tr w:rsidR="003E366D" w:rsidTr="00F80F66">
        <w:tc>
          <w:tcPr>
            <w:tcW w:w="5386" w:type="dxa"/>
          </w:tcPr>
          <w:p w:rsidR="003E366D" w:rsidRPr="00DA29CE" w:rsidRDefault="003E366D" w:rsidP="00F80F66">
            <w:pPr>
              <w:jc w:val="both"/>
              <w:rPr>
                <w:rStyle w:val="a4"/>
                <w:rFonts w:ascii="Times New Roman" w:hAnsi="Times New Roman" w:cs="Times New Roman"/>
                <w:bCs/>
                <w:iCs w:val="0"/>
                <w:sz w:val="28"/>
                <w:szCs w:val="28"/>
                <w:shd w:val="clear" w:color="auto" w:fill="FFFFFF"/>
              </w:rPr>
            </w:pPr>
            <w:r w:rsidRPr="00DA29CE">
              <w:rPr>
                <w:rFonts w:ascii="Times New Roman" w:hAnsi="Times New Roman" w:cs="Times New Roman"/>
                <w:sz w:val="28"/>
                <w:szCs w:val="28"/>
              </w:rPr>
              <w:t>Просим подтвердить участие…до…</w:t>
            </w:r>
          </w:p>
        </w:tc>
        <w:tc>
          <w:tcPr>
            <w:tcW w:w="5388" w:type="dxa"/>
          </w:tcPr>
          <w:p w:rsidR="003E366D" w:rsidRDefault="003E366D" w:rsidP="00F80F6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Іс-шараға қатысатыныңызды ... дейін растауды сұраймыз.</w:t>
            </w:r>
          </w:p>
        </w:tc>
      </w:tr>
    </w:tbl>
    <w:p w:rsidR="003F6061" w:rsidRDefault="003F6061" w:rsidP="003F606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Pr="003E366D" w:rsidRDefault="00E36B0E">
      <w:pPr>
        <w:rPr>
          <w:lang w:val="kk-KZ"/>
        </w:rPr>
      </w:pPr>
      <w:bookmarkStart w:id="0" w:name="_GoBack"/>
      <w:bookmarkEnd w:id="0"/>
    </w:p>
    <w:sectPr w:rsidR="00E36B0E" w:rsidRPr="003E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A35"/>
    <w:multiLevelType w:val="hybridMultilevel"/>
    <w:tmpl w:val="08449724"/>
    <w:lvl w:ilvl="0" w:tplc="487AE06A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11"/>
    <w:rsid w:val="003E366D"/>
    <w:rsid w:val="003F6061"/>
    <w:rsid w:val="00482C11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E366D"/>
    <w:rPr>
      <w:i/>
      <w:iCs/>
    </w:rPr>
  </w:style>
  <w:style w:type="paragraph" w:styleId="a5">
    <w:name w:val="List Paragraph"/>
    <w:basedOn w:val="a"/>
    <w:link w:val="a6"/>
    <w:uiPriority w:val="34"/>
    <w:qFormat/>
    <w:rsid w:val="003E366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3E3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E366D"/>
    <w:rPr>
      <w:i/>
      <w:iCs/>
    </w:rPr>
  </w:style>
  <w:style w:type="paragraph" w:styleId="a5">
    <w:name w:val="List Paragraph"/>
    <w:basedOn w:val="a"/>
    <w:link w:val="a6"/>
    <w:uiPriority w:val="34"/>
    <w:qFormat/>
    <w:rsid w:val="003E366D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3E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</cp:revision>
  <dcterms:created xsi:type="dcterms:W3CDTF">2018-04-17T11:25:00Z</dcterms:created>
  <dcterms:modified xsi:type="dcterms:W3CDTF">2018-04-17T11:33:00Z</dcterms:modified>
</cp:coreProperties>
</file>