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53E" w:rsidRPr="00737971" w:rsidRDefault="0030253E" w:rsidP="0030253E">
      <w:pPr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0253E">
        <w:rPr>
          <w:rFonts w:ascii="Times New Roman" w:hAnsi="Times New Roman" w:cs="Times New Roman"/>
          <w:b/>
          <w:sz w:val="32"/>
          <w:szCs w:val="32"/>
          <w:lang w:val="kk-KZ"/>
        </w:rPr>
        <w:t>Жауап хаттар</w:t>
      </w:r>
      <w:r w:rsidRPr="00737971">
        <w:rPr>
          <w:rFonts w:ascii="Times New Roman" w:hAnsi="Times New Roman" w:cs="Times New Roman"/>
          <w:sz w:val="28"/>
          <w:szCs w:val="28"/>
          <w:lang w:val="kk-KZ"/>
        </w:rPr>
        <w:t xml:space="preserve"> мазмұны әдетте </w:t>
      </w:r>
      <w:r w:rsidRPr="0073797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бастама хатпен байланысты болады. Мәтінде бастама құжатта ұсынылған шешімге жауап жазылады: ұсыныстан бас тарту, өтініштің орындалуы, шешімнің қабылдануы, сұраққа жауап және т.б.</w:t>
      </w:r>
    </w:p>
    <w:p w:rsidR="0030253E" w:rsidRPr="00542923" w:rsidRDefault="0030253E" w:rsidP="0030253E">
      <w:pPr>
        <w:tabs>
          <w:tab w:val="left" w:pos="1665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42923">
        <w:rPr>
          <w:rFonts w:ascii="Times New Roman" w:hAnsi="Times New Roman" w:cs="Times New Roman"/>
          <w:i/>
          <w:sz w:val="24"/>
          <w:szCs w:val="24"/>
          <w:lang w:val="kk-KZ"/>
        </w:rPr>
        <w:t xml:space="preserve">Текст </w:t>
      </w:r>
      <w:r w:rsidRPr="0054292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писем-ответов </w:t>
      </w:r>
      <w:r w:rsidRPr="00542923">
        <w:rPr>
          <w:rFonts w:ascii="Times New Roman" w:hAnsi="Times New Roman" w:cs="Times New Roman"/>
          <w:i/>
          <w:sz w:val="24"/>
          <w:szCs w:val="24"/>
          <w:lang w:val="kk-KZ"/>
        </w:rPr>
        <w:t>обычно начинается с повторения просьбы. Далее излагаются результаты рассмотрения просьбы, мотивируется отказ (если это письмо-отказ) и констатируется сам отказ.</w:t>
      </w:r>
    </w:p>
    <w:p w:rsidR="0030253E" w:rsidRDefault="0030253E" w:rsidP="0030253E">
      <w:pPr>
        <w:tabs>
          <w:tab w:val="left" w:pos="16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253E" w:rsidRPr="00737971" w:rsidRDefault="0030253E" w:rsidP="0030253E">
      <w:pPr>
        <w:tabs>
          <w:tab w:val="left" w:pos="16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597D">
        <w:rPr>
          <w:rFonts w:ascii="Times New Roman" w:hAnsi="Times New Roman" w:cs="Times New Roman"/>
          <w:b/>
          <w:sz w:val="28"/>
          <w:szCs w:val="28"/>
          <w:shd w:val="clear" w:color="auto" w:fill="C6D9F1" w:themeFill="text2" w:themeFillTint="33"/>
          <w:lang w:val="kk-KZ"/>
        </w:rPr>
        <w:t>Примеры оформления писем-ответов</w:t>
      </w:r>
    </w:p>
    <w:p w:rsidR="0030253E" w:rsidRDefault="0030253E" w:rsidP="0030253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333"/>
          <w:sz w:val="28"/>
          <w:szCs w:val="28"/>
          <w:lang w:val="kk-KZ" w:eastAsia="ru-RU"/>
        </w:rPr>
      </w:pPr>
    </w:p>
    <w:tbl>
      <w:tblPr>
        <w:tblStyle w:val="a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571"/>
      </w:tblGrid>
      <w:tr w:rsidR="0030253E" w:rsidTr="00224F7F">
        <w:tc>
          <w:tcPr>
            <w:tcW w:w="9714" w:type="dxa"/>
          </w:tcPr>
          <w:p w:rsidR="0030253E" w:rsidRPr="0071269C" w:rsidRDefault="0030253E" w:rsidP="00224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26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</w:p>
          <w:p w:rsidR="0030253E" w:rsidRPr="0098597D" w:rsidRDefault="0030253E" w:rsidP="00224F7F">
            <w:pPr>
              <w:pStyle w:val="a3"/>
              <w:spacing w:after="0"/>
              <w:ind w:left="6237"/>
              <w:jc w:val="right"/>
              <w:rPr>
                <w:rStyle w:val="a5"/>
                <w:color w:val="222222"/>
                <w:lang w:val="kk-KZ"/>
              </w:rPr>
            </w:pPr>
            <w:r w:rsidRPr="0098597D">
              <w:rPr>
                <w:rStyle w:val="a5"/>
                <w:color w:val="222222"/>
                <w:lang w:val="kk-KZ"/>
              </w:rPr>
              <w:t>Қазақстан Республикасы</w:t>
            </w:r>
          </w:p>
          <w:p w:rsidR="0030253E" w:rsidRPr="00B24C44" w:rsidRDefault="0030253E" w:rsidP="00224F7F">
            <w:pPr>
              <w:pStyle w:val="a3"/>
              <w:spacing w:after="0"/>
              <w:ind w:left="6237"/>
              <w:jc w:val="right"/>
              <w:rPr>
                <w:bCs/>
                <w:color w:val="222222"/>
                <w:lang w:val="kk-KZ"/>
              </w:rPr>
            </w:pPr>
            <w:r w:rsidRPr="0098597D">
              <w:rPr>
                <w:rStyle w:val="a5"/>
                <w:color w:val="222222"/>
                <w:lang w:val="kk-KZ"/>
              </w:rPr>
              <w:t>Энергетика министрлігі</w:t>
            </w:r>
          </w:p>
          <w:p w:rsidR="0030253E" w:rsidRPr="0098597D" w:rsidRDefault="0030253E" w:rsidP="00224F7F">
            <w:pPr>
              <w:pStyle w:val="a3"/>
              <w:spacing w:after="0"/>
              <w:rPr>
                <w:rStyle w:val="a6"/>
                <w:bCs/>
                <w:color w:val="222222"/>
                <w:lang w:val="kk-KZ"/>
              </w:rPr>
            </w:pPr>
          </w:p>
          <w:p w:rsidR="0030253E" w:rsidRDefault="0030253E" w:rsidP="00224F7F">
            <w:pPr>
              <w:pStyle w:val="a3"/>
              <w:spacing w:after="0"/>
              <w:ind w:firstLine="709"/>
              <w:rPr>
                <w:rStyle w:val="a6"/>
                <w:color w:val="222222"/>
                <w:lang w:val="kk-KZ"/>
              </w:rPr>
            </w:pPr>
            <w:r w:rsidRPr="0098597D">
              <w:rPr>
                <w:rStyle w:val="a6"/>
                <w:color w:val="222222"/>
                <w:lang w:val="kk-KZ"/>
              </w:rPr>
              <w:t>________ ж. № __________ хатқа</w:t>
            </w:r>
          </w:p>
          <w:p w:rsidR="0030253E" w:rsidRPr="00B24C44" w:rsidRDefault="0030253E" w:rsidP="00224F7F">
            <w:pPr>
              <w:pStyle w:val="a3"/>
              <w:spacing w:after="0"/>
              <w:ind w:firstLine="709"/>
              <w:rPr>
                <w:bCs/>
                <w:color w:val="222222"/>
                <w:lang w:val="kk-KZ"/>
              </w:rPr>
            </w:pPr>
          </w:p>
          <w:p w:rsidR="0030253E" w:rsidRPr="00B24C44" w:rsidRDefault="0030253E" w:rsidP="00224F7F">
            <w:pPr>
              <w:pStyle w:val="a3"/>
              <w:spacing w:after="0"/>
              <w:ind w:firstLine="709"/>
              <w:jc w:val="both"/>
              <w:rPr>
                <w:bCs/>
                <w:color w:val="222222"/>
                <w:lang w:val="kk-KZ"/>
              </w:rPr>
            </w:pPr>
            <w:r w:rsidRPr="00B24C44">
              <w:rPr>
                <w:bCs/>
                <w:color w:val="222222"/>
                <w:lang w:val="kk-KZ"/>
              </w:rPr>
              <w:t xml:space="preserve">Еуразия экономикалық комиссиясының Еуразия экономикалық одағының </w:t>
            </w:r>
            <w:r>
              <w:rPr>
                <w:bCs/>
                <w:color w:val="222222"/>
                <w:lang w:val="kk-KZ"/>
              </w:rPr>
              <w:t>ортақ</w:t>
            </w:r>
            <w:r w:rsidRPr="00B24C44">
              <w:rPr>
                <w:bCs/>
                <w:color w:val="222222"/>
                <w:lang w:val="kk-KZ"/>
              </w:rPr>
              <w:t xml:space="preserve"> электр энергетикалық нарығын қалыптастыру туралы халықаралық шарт жобасын</w:t>
            </w:r>
            <w:r>
              <w:rPr>
                <w:bCs/>
                <w:color w:val="222222"/>
                <w:lang w:val="kk-KZ"/>
              </w:rPr>
              <w:t>а</w:t>
            </w:r>
            <w:r w:rsidRPr="00B24C44">
              <w:rPr>
                <w:bCs/>
                <w:color w:val="222222"/>
                <w:lang w:val="kk-KZ"/>
              </w:rPr>
              <w:t xml:space="preserve"> (бұдан әрі – Халықаралық шарт) </w:t>
            </w:r>
            <w:r>
              <w:rPr>
                <w:bCs/>
                <w:color w:val="222222"/>
                <w:lang w:val="kk-KZ"/>
              </w:rPr>
              <w:t>қатысты</w:t>
            </w:r>
            <w:r w:rsidRPr="00B24C44">
              <w:rPr>
                <w:bCs/>
                <w:color w:val="222222"/>
                <w:lang w:val="kk-KZ"/>
              </w:rPr>
              <w:t xml:space="preserve"> хатын қарап, «</w:t>
            </w:r>
            <w:r w:rsidR="00503C28" w:rsidRPr="00503C28">
              <w:rPr>
                <w:bCs/>
                <w:color w:val="222222"/>
                <w:lang w:val="kk-KZ"/>
              </w:rPr>
              <w:t>_______</w:t>
            </w:r>
            <w:r w:rsidRPr="00B24C44">
              <w:rPr>
                <w:bCs/>
                <w:color w:val="222222"/>
                <w:lang w:val="kk-KZ"/>
              </w:rPr>
              <w:t xml:space="preserve">» АҚ төмендегіні хабарлайды. </w:t>
            </w:r>
          </w:p>
          <w:p w:rsidR="0030253E" w:rsidRPr="00B24C44" w:rsidRDefault="0030253E" w:rsidP="00224F7F">
            <w:pPr>
              <w:pStyle w:val="a3"/>
              <w:spacing w:after="0"/>
              <w:ind w:firstLine="709"/>
              <w:jc w:val="both"/>
              <w:rPr>
                <w:bCs/>
                <w:color w:val="222222"/>
                <w:lang w:val="kk-KZ"/>
              </w:rPr>
            </w:pPr>
            <w:r w:rsidRPr="00B24C44">
              <w:rPr>
                <w:bCs/>
                <w:color w:val="222222"/>
                <w:lang w:val="kk-KZ"/>
              </w:rPr>
              <w:t>Әзірлен</w:t>
            </w:r>
            <w:r>
              <w:rPr>
                <w:bCs/>
                <w:color w:val="222222"/>
                <w:lang w:val="kk-KZ"/>
              </w:rPr>
              <w:t>іп жатқан</w:t>
            </w:r>
            <w:r w:rsidRPr="00B24C44">
              <w:rPr>
                <w:bCs/>
                <w:color w:val="222222"/>
                <w:lang w:val="kk-KZ"/>
              </w:rPr>
              <w:t xml:space="preserve"> Халықаралық шарт  Еуразия экономикалық одағын</w:t>
            </w:r>
            <w:r>
              <w:rPr>
                <w:bCs/>
                <w:color w:val="222222"/>
                <w:lang w:val="kk-KZ"/>
              </w:rPr>
              <w:t>а мүше</w:t>
            </w:r>
            <w:r w:rsidRPr="00B24C44">
              <w:rPr>
                <w:bCs/>
                <w:color w:val="222222"/>
                <w:lang w:val="kk-KZ"/>
              </w:rPr>
              <w:t xml:space="preserve"> мемлекеттер арасында</w:t>
            </w:r>
            <w:r>
              <w:rPr>
                <w:bCs/>
                <w:color w:val="222222"/>
                <w:lang w:val="kk-KZ"/>
              </w:rPr>
              <w:t>ғы</w:t>
            </w:r>
            <w:r w:rsidRPr="00B24C44">
              <w:rPr>
                <w:bCs/>
                <w:color w:val="222222"/>
                <w:lang w:val="kk-KZ"/>
              </w:rPr>
              <w:t xml:space="preserve"> электр энергетика</w:t>
            </w:r>
            <w:r>
              <w:rPr>
                <w:bCs/>
                <w:color w:val="222222"/>
                <w:lang w:val="kk-KZ"/>
              </w:rPr>
              <w:t>сы</w:t>
            </w:r>
            <w:r w:rsidRPr="00B24C44">
              <w:rPr>
                <w:bCs/>
                <w:color w:val="222222"/>
                <w:lang w:val="kk-KZ"/>
              </w:rPr>
              <w:t xml:space="preserve"> саласында өзара іс-қимыл қағидаттарын қозғайтындықтан, Халықаралық шартты әзірлеген кезде аталған мемлекеттердің қолданыстағы заңнама</w:t>
            </w:r>
            <w:r>
              <w:rPr>
                <w:bCs/>
                <w:color w:val="222222"/>
                <w:lang w:val="kk-KZ"/>
              </w:rPr>
              <w:t>ларының</w:t>
            </w:r>
            <w:r w:rsidRPr="00B24C44">
              <w:rPr>
                <w:bCs/>
                <w:color w:val="222222"/>
                <w:lang w:val="kk-KZ"/>
              </w:rPr>
              <w:t xml:space="preserve"> талаптарын ескеру </w:t>
            </w:r>
            <w:r>
              <w:rPr>
                <w:bCs/>
                <w:color w:val="222222"/>
                <w:lang w:val="kk-KZ"/>
              </w:rPr>
              <w:t xml:space="preserve">орынды </w:t>
            </w:r>
            <w:r w:rsidRPr="00B24C44">
              <w:rPr>
                <w:bCs/>
                <w:color w:val="222222"/>
                <w:lang w:val="kk-KZ"/>
              </w:rPr>
              <w:t xml:space="preserve">деп санаймыз. </w:t>
            </w:r>
          </w:p>
          <w:p w:rsidR="0030253E" w:rsidRPr="00B24C44" w:rsidRDefault="0030253E" w:rsidP="00224F7F">
            <w:pPr>
              <w:pStyle w:val="a3"/>
              <w:spacing w:after="0"/>
              <w:rPr>
                <w:bCs/>
                <w:color w:val="222222"/>
                <w:lang w:val="kk-KZ"/>
              </w:rPr>
            </w:pPr>
            <w:r w:rsidRPr="00B24C44">
              <w:rPr>
                <w:bCs/>
                <w:color w:val="222222"/>
                <w:lang w:val="kk-KZ"/>
              </w:rPr>
              <w:t> </w:t>
            </w:r>
          </w:p>
          <w:p w:rsidR="0030253E" w:rsidRPr="00077E40" w:rsidRDefault="0030253E" w:rsidP="00224F7F">
            <w:pPr>
              <w:pStyle w:val="a3"/>
              <w:spacing w:after="0"/>
              <w:ind w:left="5529"/>
              <w:rPr>
                <w:rStyle w:val="a5"/>
                <w:color w:val="222222"/>
                <w:sz w:val="22"/>
                <w:szCs w:val="22"/>
                <w:lang w:val="kk-KZ"/>
              </w:rPr>
            </w:pPr>
          </w:p>
          <w:p w:rsidR="0030253E" w:rsidRPr="00B24C44" w:rsidRDefault="0030253E" w:rsidP="00224F7F">
            <w:pPr>
              <w:pStyle w:val="a3"/>
              <w:spacing w:after="0"/>
              <w:ind w:left="5529"/>
              <w:jc w:val="right"/>
              <w:rPr>
                <w:bCs/>
                <w:color w:val="222222"/>
                <w:sz w:val="22"/>
                <w:szCs w:val="22"/>
              </w:rPr>
            </w:pPr>
            <w:r w:rsidRPr="00B24C44">
              <w:rPr>
                <w:rStyle w:val="a5"/>
                <w:color w:val="222222"/>
                <w:sz w:val="22"/>
                <w:szCs w:val="22"/>
              </w:rPr>
              <w:t>Министерство энергетики</w:t>
            </w:r>
          </w:p>
          <w:p w:rsidR="0030253E" w:rsidRPr="00B24C44" w:rsidRDefault="0030253E" w:rsidP="00224F7F">
            <w:pPr>
              <w:pStyle w:val="a3"/>
              <w:spacing w:after="0"/>
              <w:ind w:left="5529"/>
              <w:jc w:val="right"/>
              <w:rPr>
                <w:bCs/>
                <w:color w:val="222222"/>
                <w:sz w:val="22"/>
                <w:szCs w:val="22"/>
              </w:rPr>
            </w:pPr>
            <w:r w:rsidRPr="00B24C44">
              <w:rPr>
                <w:rStyle w:val="a5"/>
                <w:color w:val="222222"/>
                <w:sz w:val="22"/>
                <w:szCs w:val="22"/>
              </w:rPr>
              <w:t>Республики Казахстан</w:t>
            </w:r>
          </w:p>
          <w:p w:rsidR="0030253E" w:rsidRPr="00B24C44" w:rsidRDefault="0030253E" w:rsidP="00224F7F">
            <w:pPr>
              <w:pStyle w:val="a3"/>
              <w:spacing w:after="0"/>
              <w:rPr>
                <w:rStyle w:val="a6"/>
                <w:bCs/>
                <w:color w:val="222222"/>
                <w:sz w:val="22"/>
                <w:szCs w:val="22"/>
              </w:rPr>
            </w:pPr>
          </w:p>
          <w:p w:rsidR="0030253E" w:rsidRPr="00B24C44" w:rsidRDefault="0030253E" w:rsidP="00224F7F">
            <w:pPr>
              <w:pStyle w:val="a3"/>
              <w:spacing w:after="0"/>
              <w:ind w:firstLine="709"/>
              <w:rPr>
                <w:bCs/>
                <w:color w:val="222222"/>
                <w:sz w:val="22"/>
                <w:szCs w:val="22"/>
              </w:rPr>
            </w:pPr>
            <w:r w:rsidRPr="00B24C44">
              <w:rPr>
                <w:rStyle w:val="a6"/>
                <w:color w:val="222222"/>
                <w:sz w:val="22"/>
                <w:szCs w:val="22"/>
              </w:rPr>
              <w:t>На ________ от __________</w:t>
            </w:r>
            <w:proofErr w:type="gramStart"/>
            <w:r w:rsidRPr="00B24C44">
              <w:rPr>
                <w:rStyle w:val="a6"/>
                <w:color w:val="222222"/>
                <w:sz w:val="22"/>
                <w:szCs w:val="22"/>
              </w:rPr>
              <w:t>г</w:t>
            </w:r>
            <w:proofErr w:type="gramEnd"/>
            <w:r w:rsidRPr="00B24C44">
              <w:rPr>
                <w:rStyle w:val="a6"/>
                <w:color w:val="222222"/>
                <w:sz w:val="22"/>
                <w:szCs w:val="22"/>
              </w:rPr>
              <w:t>.</w:t>
            </w:r>
          </w:p>
          <w:p w:rsidR="0030253E" w:rsidRPr="00B24C44" w:rsidRDefault="0030253E" w:rsidP="00224F7F">
            <w:pPr>
              <w:pStyle w:val="a3"/>
              <w:spacing w:after="0"/>
              <w:ind w:firstLine="709"/>
              <w:jc w:val="both"/>
              <w:rPr>
                <w:bCs/>
                <w:color w:val="222222"/>
                <w:sz w:val="22"/>
                <w:szCs w:val="22"/>
              </w:rPr>
            </w:pPr>
            <w:r w:rsidRPr="00B24C44">
              <w:rPr>
                <w:bCs/>
                <w:color w:val="222222"/>
                <w:sz w:val="22"/>
                <w:szCs w:val="22"/>
              </w:rPr>
              <w:t xml:space="preserve">Рассмотрев письмо Евразийской экономической комиссии </w:t>
            </w:r>
            <w:r w:rsidRPr="00CB3094">
              <w:rPr>
                <w:bCs/>
                <w:color w:val="222222"/>
                <w:sz w:val="22"/>
                <w:szCs w:val="22"/>
              </w:rPr>
              <w:t>с запросом</w:t>
            </w:r>
            <w:r w:rsidRPr="00B24C44">
              <w:rPr>
                <w:bCs/>
                <w:color w:val="222222"/>
                <w:sz w:val="22"/>
                <w:szCs w:val="22"/>
              </w:rPr>
              <w:t xml:space="preserve"> проекта международного договора о формировании общего электроэнергетического рынка Евразийского экономического союза (далее – Международный договор), АО «</w:t>
            </w:r>
            <w:r w:rsidR="00503C28" w:rsidRPr="00503C28">
              <w:rPr>
                <w:bCs/>
                <w:color w:val="222222"/>
                <w:lang w:val="kk-KZ"/>
              </w:rPr>
              <w:t>_______</w:t>
            </w:r>
            <w:r w:rsidRPr="00B24C44">
              <w:rPr>
                <w:bCs/>
                <w:color w:val="222222"/>
                <w:sz w:val="22"/>
                <w:szCs w:val="22"/>
              </w:rPr>
              <w:t>» сообщает следующее.</w:t>
            </w:r>
          </w:p>
          <w:p w:rsidR="0030253E" w:rsidRPr="00B24C44" w:rsidRDefault="0030253E" w:rsidP="00224F7F">
            <w:pPr>
              <w:pStyle w:val="a3"/>
              <w:spacing w:after="0"/>
              <w:ind w:firstLine="709"/>
              <w:jc w:val="both"/>
              <w:rPr>
                <w:bCs/>
                <w:color w:val="222222"/>
                <w:sz w:val="22"/>
                <w:szCs w:val="22"/>
              </w:rPr>
            </w:pPr>
            <w:r w:rsidRPr="00B24C44">
              <w:rPr>
                <w:bCs/>
                <w:color w:val="222222"/>
                <w:sz w:val="22"/>
                <w:szCs w:val="22"/>
              </w:rPr>
              <w:t>В связи с тем, что разрабатываемый Международный договор затрагивает принципы взаимодействия в области электроэнергетики между государствами – членами Евразийского экономического союза, считаем целесообразным при разработке Международного договора учитывать существующие требования законодательств данных государств.</w:t>
            </w:r>
          </w:p>
          <w:p w:rsidR="0030253E" w:rsidRPr="00B24C44" w:rsidRDefault="0030253E" w:rsidP="00224F7F">
            <w:pPr>
              <w:rPr>
                <w:rFonts w:ascii="Times New Roman" w:eastAsia="Times New Roman" w:hAnsi="Times New Roman" w:cs="Times New Roman"/>
                <w:color w:val="000333"/>
                <w:sz w:val="28"/>
                <w:szCs w:val="28"/>
                <w:lang w:eastAsia="ru-RU"/>
              </w:rPr>
            </w:pPr>
          </w:p>
        </w:tc>
      </w:tr>
    </w:tbl>
    <w:p w:rsidR="0030253E" w:rsidRDefault="0030253E" w:rsidP="0030253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333"/>
          <w:sz w:val="28"/>
          <w:szCs w:val="28"/>
          <w:lang w:val="kk-KZ" w:eastAsia="ru-RU"/>
        </w:rPr>
      </w:pPr>
    </w:p>
    <w:p w:rsidR="0030253E" w:rsidRDefault="0030253E" w:rsidP="0030253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333"/>
          <w:sz w:val="28"/>
          <w:szCs w:val="28"/>
          <w:lang w:val="kk-KZ" w:eastAsia="ru-RU"/>
        </w:rPr>
      </w:pPr>
    </w:p>
    <w:tbl>
      <w:tblPr>
        <w:tblStyle w:val="a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571"/>
      </w:tblGrid>
      <w:tr w:rsidR="0030253E" w:rsidTr="00224F7F">
        <w:tc>
          <w:tcPr>
            <w:tcW w:w="9714" w:type="dxa"/>
          </w:tcPr>
          <w:p w:rsidR="0030253E" w:rsidRDefault="0030253E" w:rsidP="00224F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</w:p>
          <w:p w:rsidR="0030253E" w:rsidRPr="00662272" w:rsidRDefault="0030253E" w:rsidP="00224F7F">
            <w:pPr>
              <w:ind w:left="5954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2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Республикасының</w:t>
            </w:r>
          </w:p>
          <w:p w:rsidR="0030253E" w:rsidRPr="00662272" w:rsidRDefault="0030253E" w:rsidP="00224F7F">
            <w:pPr>
              <w:ind w:left="595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2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Энергетика министрлігі</w:t>
            </w:r>
          </w:p>
          <w:p w:rsidR="0030253E" w:rsidRPr="00662272" w:rsidRDefault="0030253E" w:rsidP="00224F7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62272">
              <w:rPr>
                <w:rFonts w:ascii="Times New Roman" w:hAnsi="Times New Roman" w:cs="Times New Roman"/>
                <w:i/>
                <w:sz w:val="24"/>
                <w:szCs w:val="24"/>
              </w:rPr>
              <w:t>17.08.20</w:t>
            </w:r>
            <w:r w:rsidRPr="00B4340A">
              <w:rPr>
                <w:rFonts w:ascii="Times New Roman" w:hAnsi="Times New Roman" w:cs="Times New Roman"/>
              </w:rPr>
              <w:t>___</w:t>
            </w:r>
            <w:r w:rsidRPr="0066227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</w:t>
            </w:r>
            <w:r w:rsidRPr="006622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66227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шығ. №</w:t>
            </w:r>
            <w:proofErr w:type="gramStart"/>
            <w:r w:rsidRPr="0066227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.</w:t>
            </w:r>
            <w:proofErr w:type="gramEnd"/>
            <w:r w:rsidRPr="0066227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... хатқа</w:t>
            </w:r>
          </w:p>
          <w:p w:rsidR="0030253E" w:rsidRPr="00662272" w:rsidRDefault="0030253E" w:rsidP="00224F7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30253E" w:rsidRPr="00662272" w:rsidRDefault="0030253E" w:rsidP="00224F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503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03C28" w:rsidRPr="00503C28">
              <w:rPr>
                <w:bCs/>
                <w:color w:val="222222"/>
                <w:lang w:val="kk-KZ"/>
              </w:rPr>
              <w:t>_______</w:t>
            </w:r>
            <w:r w:rsidR="00503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66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Қазақстан-Финляндия үкіметаралық комиссиясының екі ел арасында энергетика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мәселелері жөніндегі</w:t>
            </w:r>
            <w:r w:rsidRPr="0066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тобын құру туралы 20</w:t>
            </w:r>
            <w:r w:rsidRPr="00CB3094">
              <w:rPr>
                <w:rFonts w:ascii="Times New Roman" w:hAnsi="Times New Roman" w:cs="Times New Roman"/>
                <w:lang w:val="kk-KZ"/>
              </w:rPr>
              <w:t>___</w:t>
            </w:r>
            <w:r w:rsidRPr="0066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15 наурыздағы хаттамалық шешіміне сәйкес, өз құзыреті шегінде аталған топқа ұсынылатын кандидатуралар бойынша ұсынысының жоқ екенін хабарлайды.    </w:t>
            </w:r>
          </w:p>
          <w:p w:rsidR="0030253E" w:rsidRPr="00662272" w:rsidRDefault="0030253E" w:rsidP="00224F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253E" w:rsidRPr="00662272" w:rsidRDefault="0030253E" w:rsidP="00224F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6622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Стратегия және сату жөніндегі </w:t>
            </w:r>
          </w:p>
          <w:p w:rsidR="0030253E" w:rsidRPr="00662272" w:rsidRDefault="0030253E" w:rsidP="00224F7F">
            <w:pPr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22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басқарушы</w:t>
            </w:r>
            <w:r w:rsidRPr="006622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директор</w:t>
            </w:r>
            <w:r w:rsidRPr="0066227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30253E" w:rsidRPr="008C4364" w:rsidRDefault="0030253E" w:rsidP="00224F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253E" w:rsidRPr="00662272" w:rsidRDefault="0030253E" w:rsidP="00224F7F">
            <w:pPr>
              <w:ind w:left="5954"/>
              <w:jc w:val="right"/>
              <w:rPr>
                <w:rFonts w:ascii="Times New Roman" w:hAnsi="Times New Roman" w:cs="Times New Roman"/>
                <w:b/>
              </w:rPr>
            </w:pPr>
            <w:r w:rsidRPr="00662272">
              <w:rPr>
                <w:rFonts w:ascii="Times New Roman" w:hAnsi="Times New Roman" w:cs="Times New Roman"/>
                <w:b/>
              </w:rPr>
              <w:t xml:space="preserve">Министерство энергетики </w:t>
            </w:r>
          </w:p>
          <w:p w:rsidR="0030253E" w:rsidRPr="00662272" w:rsidRDefault="0030253E" w:rsidP="00224F7F">
            <w:pPr>
              <w:ind w:left="5954"/>
              <w:jc w:val="right"/>
              <w:rPr>
                <w:rFonts w:ascii="Times New Roman" w:hAnsi="Times New Roman" w:cs="Times New Roman"/>
                <w:b/>
              </w:rPr>
            </w:pPr>
            <w:r w:rsidRPr="00662272">
              <w:rPr>
                <w:rFonts w:ascii="Times New Roman" w:hAnsi="Times New Roman" w:cs="Times New Roman"/>
                <w:b/>
              </w:rPr>
              <w:t>Республики Казахстан</w:t>
            </w:r>
          </w:p>
          <w:p w:rsidR="0030253E" w:rsidRPr="00662272" w:rsidRDefault="0030253E" w:rsidP="00224F7F">
            <w:pPr>
              <w:ind w:left="4962"/>
              <w:rPr>
                <w:rFonts w:ascii="Times New Roman" w:hAnsi="Times New Roman" w:cs="Times New Roman"/>
                <w:b/>
              </w:rPr>
            </w:pPr>
          </w:p>
          <w:p w:rsidR="0030253E" w:rsidRPr="00662272" w:rsidRDefault="0030253E" w:rsidP="00224F7F">
            <w:pPr>
              <w:rPr>
                <w:rFonts w:ascii="Times New Roman" w:hAnsi="Times New Roman" w:cs="Times New Roman"/>
                <w:i/>
              </w:rPr>
            </w:pPr>
            <w:r w:rsidRPr="00662272">
              <w:rPr>
                <w:rFonts w:ascii="Times New Roman" w:hAnsi="Times New Roman" w:cs="Times New Roman"/>
                <w:i/>
              </w:rPr>
              <w:t>На исх</w:t>
            </w:r>
            <w:proofErr w:type="gramStart"/>
            <w:r w:rsidRPr="00662272">
              <w:rPr>
                <w:rFonts w:ascii="Times New Roman" w:hAnsi="Times New Roman" w:cs="Times New Roman"/>
                <w:i/>
              </w:rPr>
              <w:t>. №</w:t>
            </w:r>
            <w:r>
              <w:rPr>
                <w:rFonts w:ascii="Times New Roman" w:hAnsi="Times New Roman" w:cs="Times New Roman"/>
                <w:i/>
                <w:lang w:val="kk-KZ"/>
              </w:rPr>
              <w:t>.....</w:t>
            </w:r>
            <w:proofErr w:type="gramEnd"/>
            <w:r w:rsidRPr="00662272">
              <w:rPr>
                <w:rFonts w:ascii="Times New Roman" w:hAnsi="Times New Roman" w:cs="Times New Roman"/>
                <w:i/>
              </w:rPr>
              <w:t>от 17.08.20</w:t>
            </w:r>
            <w:r w:rsidRPr="00B4340A">
              <w:rPr>
                <w:rFonts w:ascii="Times New Roman" w:hAnsi="Times New Roman" w:cs="Times New Roman"/>
              </w:rPr>
              <w:t>___</w:t>
            </w:r>
            <w:r w:rsidRPr="00662272">
              <w:rPr>
                <w:rFonts w:ascii="Times New Roman" w:hAnsi="Times New Roman" w:cs="Times New Roman"/>
                <w:i/>
              </w:rPr>
              <w:t>г.</w:t>
            </w:r>
          </w:p>
          <w:p w:rsidR="0030253E" w:rsidRPr="00662272" w:rsidRDefault="0030253E" w:rsidP="00224F7F">
            <w:pPr>
              <w:rPr>
                <w:rFonts w:ascii="Times New Roman" w:hAnsi="Times New Roman" w:cs="Times New Roman"/>
                <w:i/>
              </w:rPr>
            </w:pPr>
          </w:p>
          <w:p w:rsidR="0030253E" w:rsidRPr="00662272" w:rsidRDefault="0030253E" w:rsidP="00224F7F">
            <w:pPr>
              <w:jc w:val="both"/>
              <w:rPr>
                <w:rFonts w:ascii="Times New Roman" w:hAnsi="Times New Roman" w:cs="Times New Roman"/>
              </w:rPr>
            </w:pPr>
            <w:r w:rsidRPr="00662272">
              <w:rPr>
                <w:rFonts w:ascii="Times New Roman" w:hAnsi="Times New Roman" w:cs="Times New Roman"/>
              </w:rPr>
              <w:tab/>
              <w:t>В соответствии с протокольным решением Казахстанско-финской межправительственной комиссии от 15 марта 20</w:t>
            </w:r>
            <w:r w:rsidRPr="00B4340A">
              <w:rPr>
                <w:rFonts w:ascii="Times New Roman" w:hAnsi="Times New Roman" w:cs="Times New Roman"/>
              </w:rPr>
              <w:t>___</w:t>
            </w:r>
            <w:r w:rsidRPr="00662272">
              <w:rPr>
                <w:rFonts w:ascii="Times New Roman" w:hAnsi="Times New Roman" w:cs="Times New Roman"/>
              </w:rPr>
              <w:t xml:space="preserve"> года о создании рабочей группы по энергетике между двумя странами </w:t>
            </w:r>
            <w:bookmarkStart w:id="0" w:name="_GoBack"/>
            <w:bookmarkEnd w:id="0"/>
            <w:r w:rsidRPr="00662272">
              <w:rPr>
                <w:rFonts w:ascii="Times New Roman" w:hAnsi="Times New Roman" w:cs="Times New Roman"/>
              </w:rPr>
              <w:t>«</w:t>
            </w:r>
            <w:r w:rsidR="00503C28" w:rsidRPr="00503C28">
              <w:rPr>
                <w:bCs/>
                <w:color w:val="222222"/>
                <w:lang w:val="kk-KZ"/>
              </w:rPr>
              <w:t>_______</w:t>
            </w:r>
            <w:r w:rsidRPr="00662272">
              <w:rPr>
                <w:rFonts w:ascii="Times New Roman" w:hAnsi="Times New Roman" w:cs="Times New Roman"/>
              </w:rPr>
              <w:t xml:space="preserve">» сообщает об отсутствии предложений по </w:t>
            </w:r>
            <w:r w:rsidRPr="00662272">
              <w:rPr>
                <w:rFonts w:ascii="Times New Roman" w:hAnsi="Times New Roman" w:cs="Times New Roman"/>
                <w:lang w:val="kk-KZ"/>
              </w:rPr>
              <w:t>кандидатурам в данную группу в пределах своей компетенции</w:t>
            </w:r>
            <w:r w:rsidRPr="00662272">
              <w:rPr>
                <w:rFonts w:ascii="Times New Roman" w:hAnsi="Times New Roman" w:cs="Times New Roman"/>
              </w:rPr>
              <w:t>.</w:t>
            </w:r>
          </w:p>
          <w:p w:rsidR="0030253E" w:rsidRPr="00662272" w:rsidRDefault="0030253E" w:rsidP="00224F7F">
            <w:pPr>
              <w:jc w:val="both"/>
              <w:rPr>
                <w:rFonts w:ascii="Times New Roman" w:hAnsi="Times New Roman" w:cs="Times New Roman"/>
              </w:rPr>
            </w:pPr>
          </w:p>
          <w:p w:rsidR="0030253E" w:rsidRPr="00662272" w:rsidRDefault="0030253E" w:rsidP="00224F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2272">
              <w:rPr>
                <w:rFonts w:ascii="Times New Roman" w:hAnsi="Times New Roman" w:cs="Times New Roman"/>
              </w:rPr>
              <w:tab/>
            </w:r>
            <w:r w:rsidRPr="00662272">
              <w:rPr>
                <w:rFonts w:ascii="Times New Roman" w:hAnsi="Times New Roman" w:cs="Times New Roman"/>
                <w:b/>
              </w:rPr>
              <w:t>Управляющий директор</w:t>
            </w:r>
          </w:p>
          <w:p w:rsidR="0030253E" w:rsidRDefault="0030253E" w:rsidP="00224F7F">
            <w:pPr>
              <w:jc w:val="both"/>
              <w:rPr>
                <w:rFonts w:ascii="Times New Roman" w:eastAsia="Times New Roman" w:hAnsi="Times New Roman" w:cs="Times New Roman"/>
                <w:color w:val="000333"/>
                <w:sz w:val="28"/>
                <w:szCs w:val="28"/>
                <w:lang w:val="kk-KZ" w:eastAsia="ru-RU"/>
              </w:rPr>
            </w:pPr>
            <w:r w:rsidRPr="00662272">
              <w:rPr>
                <w:rFonts w:ascii="Times New Roman" w:hAnsi="Times New Roman" w:cs="Times New Roman"/>
                <w:b/>
              </w:rPr>
              <w:tab/>
              <w:t>по стратегии и продажам</w:t>
            </w:r>
          </w:p>
        </w:tc>
      </w:tr>
    </w:tbl>
    <w:p w:rsidR="0030253E" w:rsidRDefault="0030253E" w:rsidP="0030253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333"/>
          <w:sz w:val="28"/>
          <w:szCs w:val="28"/>
          <w:lang w:val="kk-KZ" w:eastAsia="ru-RU"/>
        </w:rPr>
      </w:pPr>
    </w:p>
    <w:p w:rsidR="0030253E" w:rsidRDefault="0030253E" w:rsidP="0030253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333"/>
          <w:sz w:val="28"/>
          <w:szCs w:val="28"/>
          <w:lang w:val="kk-KZ" w:eastAsia="ru-RU"/>
        </w:rPr>
      </w:pPr>
    </w:p>
    <w:p w:rsidR="005B4893" w:rsidRPr="0030253E" w:rsidRDefault="005B4893">
      <w:pPr>
        <w:rPr>
          <w:lang w:val="kk-KZ"/>
        </w:rPr>
      </w:pPr>
    </w:p>
    <w:sectPr w:rsidR="005B4893" w:rsidRPr="0030253E" w:rsidSect="00821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85295"/>
    <w:rsid w:val="0030253E"/>
    <w:rsid w:val="00426DEA"/>
    <w:rsid w:val="00503C28"/>
    <w:rsid w:val="00585295"/>
    <w:rsid w:val="005B4893"/>
    <w:rsid w:val="00821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qFormat/>
    <w:rsid w:val="0030253E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02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30253E"/>
    <w:rPr>
      <w:b/>
      <w:bCs/>
    </w:rPr>
  </w:style>
  <w:style w:type="character" w:styleId="a6">
    <w:name w:val="Emphasis"/>
    <w:basedOn w:val="a0"/>
    <w:qFormat/>
    <w:rsid w:val="003025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qFormat/>
    <w:rsid w:val="0030253E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02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30253E"/>
    <w:rPr>
      <w:b/>
      <w:bCs/>
    </w:rPr>
  </w:style>
  <w:style w:type="character" w:styleId="a6">
    <w:name w:val="Emphasis"/>
    <w:basedOn w:val="a0"/>
    <w:qFormat/>
    <w:rsid w:val="0030253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2145</Characters>
  <Application>Microsoft Office Word</Application>
  <DocSecurity>0</DocSecurity>
  <Lines>17</Lines>
  <Paragraphs>5</Paragraphs>
  <ScaleCrop>false</ScaleCrop>
  <Company>HP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Турениязова Асылжан</dc:creator>
  <cp:lastModifiedBy>WW</cp:lastModifiedBy>
  <cp:revision>2</cp:revision>
  <dcterms:created xsi:type="dcterms:W3CDTF">2018-05-15T06:15:00Z</dcterms:created>
  <dcterms:modified xsi:type="dcterms:W3CDTF">2018-05-15T06:15:00Z</dcterms:modified>
</cp:coreProperties>
</file>