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89A" w:rsidRDefault="00CE689A" w:rsidP="00CE689A">
      <w:pPr>
        <w:pStyle w:val="2"/>
        <w:numPr>
          <w:ilvl w:val="2"/>
          <w:numId w:val="1"/>
        </w:numPr>
        <w:spacing w:before="0"/>
        <w:ind w:left="0" w:firstLine="709"/>
        <w:jc w:val="both"/>
        <w:rPr>
          <w:rFonts w:ascii="Times New Roman" w:hAnsi="Times New Roman" w:cs="Times New Roman"/>
          <w:i/>
          <w:color w:val="0070C0"/>
          <w:sz w:val="28"/>
          <w:szCs w:val="28"/>
          <w:lang w:val="ru-RU"/>
        </w:rPr>
      </w:pPr>
      <w:bookmarkStart w:id="0" w:name="_Toc515380002"/>
      <w:r>
        <w:rPr>
          <w:rFonts w:ascii="Times New Roman" w:hAnsi="Times New Roman" w:cs="Times New Roman"/>
          <w:i/>
          <w:color w:val="0070C0"/>
          <w:sz w:val="28"/>
          <w:szCs w:val="28"/>
          <w:lang w:val="ru-RU"/>
        </w:rPr>
        <w:t xml:space="preserve">Нахождение работника на работе в состоянии алкогольного, наркотического, психотропного, </w:t>
      </w:r>
      <w:proofErr w:type="spellStart"/>
      <w:r>
        <w:rPr>
          <w:rFonts w:ascii="Times New Roman" w:hAnsi="Times New Roman" w:cs="Times New Roman"/>
          <w:i/>
          <w:color w:val="0070C0"/>
          <w:sz w:val="28"/>
          <w:szCs w:val="28"/>
          <w:lang w:val="ru-RU"/>
        </w:rPr>
        <w:t>токсикоманического</w:t>
      </w:r>
      <w:proofErr w:type="spellEnd"/>
      <w:r>
        <w:rPr>
          <w:rFonts w:ascii="Times New Roman" w:hAnsi="Times New Roman" w:cs="Times New Roman"/>
          <w:i/>
          <w:color w:val="0070C0"/>
          <w:sz w:val="28"/>
          <w:szCs w:val="28"/>
          <w:lang w:val="ru-RU"/>
        </w:rPr>
        <w:t xml:space="preserve"> опьянения (их аналогов), в том числе в случаях употребления в течение рабочего дня веществ, вызывающих состояние алкогольного, наркотического, </w:t>
      </w:r>
      <w:proofErr w:type="spellStart"/>
      <w:r>
        <w:rPr>
          <w:rFonts w:ascii="Times New Roman" w:hAnsi="Times New Roman" w:cs="Times New Roman"/>
          <w:i/>
          <w:color w:val="0070C0"/>
          <w:sz w:val="28"/>
          <w:szCs w:val="28"/>
          <w:lang w:val="ru-RU"/>
        </w:rPr>
        <w:t>токсикоманического</w:t>
      </w:r>
      <w:proofErr w:type="spellEnd"/>
      <w:r>
        <w:rPr>
          <w:rFonts w:ascii="Times New Roman" w:hAnsi="Times New Roman" w:cs="Times New Roman"/>
          <w:i/>
          <w:color w:val="0070C0"/>
          <w:sz w:val="28"/>
          <w:szCs w:val="28"/>
          <w:lang w:val="ru-RU"/>
        </w:rPr>
        <w:t xml:space="preserve"> опьянения (их аналогов).</w:t>
      </w:r>
      <w:bookmarkEnd w:id="0"/>
    </w:p>
    <w:p w:rsidR="00CE689A" w:rsidRDefault="00CE689A" w:rsidP="00CE689A">
      <w:pPr>
        <w:ind w:firstLine="709"/>
        <w:jc w:val="both"/>
        <w:rPr>
          <w:lang w:val="ru-RU"/>
        </w:rPr>
      </w:pPr>
    </w:p>
    <w:p w:rsidR="00CE689A" w:rsidRDefault="00CE689A" w:rsidP="00CE689A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О расторжении трудового договора </w:t>
      </w:r>
    </w:p>
    <w:p w:rsidR="00CE689A" w:rsidRDefault="00CE689A" w:rsidP="00CE689A">
      <w:pPr>
        <w:tabs>
          <w:tab w:val="left" w:pos="993"/>
        </w:tabs>
        <w:ind w:firstLine="709"/>
        <w:jc w:val="both"/>
        <w:rPr>
          <w:b/>
          <w:bCs/>
          <w:color w:val="000000" w:themeColor="text1"/>
          <w:sz w:val="28"/>
          <w:szCs w:val="28"/>
          <w:lang w:val="kk-KZ"/>
        </w:rPr>
      </w:pPr>
      <w:r>
        <w:rPr>
          <w:b/>
          <w:bCs/>
          <w:color w:val="000000" w:themeColor="text1"/>
          <w:sz w:val="28"/>
          <w:szCs w:val="28"/>
          <w:lang w:val="kk-KZ"/>
        </w:rPr>
        <w:t>Преамбула с кратким содержанием факта</w:t>
      </w:r>
    </w:p>
    <w:p w:rsidR="00CE689A" w:rsidRDefault="00CE689A" w:rsidP="00CE689A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В соответствии с подпунктом 9) пункта 1 статьи 52, пунктом 4 статьи 113   Трудового кодекса Республики Казахстан </w:t>
      </w:r>
      <w:r>
        <w:rPr>
          <w:b/>
          <w:bCs/>
          <w:sz w:val="28"/>
          <w:szCs w:val="28"/>
          <w:lang w:val="ru-RU"/>
        </w:rPr>
        <w:t>ПРИКАЗЫВАЮ:</w:t>
      </w:r>
    </w:p>
    <w:p w:rsidR="00CE689A" w:rsidRDefault="00CE689A" w:rsidP="00CE689A">
      <w:pPr>
        <w:tabs>
          <w:tab w:val="left" w:pos="993"/>
        </w:tabs>
        <w:ind w:firstLine="709"/>
        <w:jc w:val="both"/>
        <w:rPr>
          <w:bCs/>
          <w:sz w:val="28"/>
          <w:szCs w:val="28"/>
          <w:lang w:val="ru-RU"/>
        </w:rPr>
      </w:pPr>
    </w:p>
    <w:p w:rsidR="00CE689A" w:rsidRDefault="00CE689A" w:rsidP="00CE689A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Расторгнуть  [Дата расторжения ТД]</w:t>
      </w:r>
      <w:r>
        <w:rPr>
          <w:b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года трудовой договор </w:t>
      </w:r>
      <w:proofErr w:type="gramStart"/>
      <w:r>
        <w:rPr>
          <w:sz w:val="28"/>
          <w:szCs w:val="28"/>
          <w:lang w:val="kk-KZ"/>
        </w:rPr>
        <w:t>от</w:t>
      </w:r>
      <w:proofErr w:type="gramEnd"/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ru-RU"/>
        </w:rPr>
        <w:t>[</w:t>
      </w:r>
      <w:proofErr w:type="gramStart"/>
      <w:r>
        <w:rPr>
          <w:sz w:val="28"/>
          <w:szCs w:val="28"/>
          <w:lang w:val="ru-RU"/>
        </w:rPr>
        <w:t>дата</w:t>
      </w:r>
      <w:proofErr w:type="gramEnd"/>
      <w:r>
        <w:rPr>
          <w:sz w:val="28"/>
          <w:szCs w:val="28"/>
          <w:lang w:val="ru-RU"/>
        </w:rPr>
        <w:t xml:space="preserve"> заключения ТД] года [номер ТД], заключенный с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>]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ru-RU"/>
        </w:rPr>
        <w:t xml:space="preserve">[Должность] [Структурное подразделение], в связи с нахождением работника </w:t>
      </w:r>
      <w:r>
        <w:rPr>
          <w:color w:val="000000" w:themeColor="text1"/>
          <w:sz w:val="28"/>
          <w:szCs w:val="28"/>
          <w:lang w:val="ru-RU"/>
        </w:rPr>
        <w:t xml:space="preserve">[дата] </w:t>
      </w:r>
      <w:r>
        <w:rPr>
          <w:sz w:val="28"/>
          <w:szCs w:val="28"/>
          <w:lang w:val="ru-RU"/>
        </w:rPr>
        <w:t>на работе в состоянии алкогольного опьянения.</w:t>
      </w:r>
    </w:p>
    <w:p w:rsidR="00CE689A" w:rsidRDefault="00CE689A" w:rsidP="00CE689A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2. [Структурное подразделение] </w:t>
      </w:r>
      <w:r>
        <w:rPr>
          <w:sz w:val="28"/>
          <w:szCs w:val="28"/>
          <w:lang w:val="ru-RU"/>
        </w:rPr>
        <w:t>выплатить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>]</w:t>
      </w:r>
      <w:r>
        <w:rPr>
          <w:sz w:val="28"/>
          <w:szCs w:val="28"/>
          <w:lang w:val="kk-KZ"/>
        </w:rPr>
        <w:t xml:space="preserve"> </w:t>
      </w:r>
      <w:r>
        <w:rPr>
          <w:color w:val="FF0000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не позднее трех рабочих дней после расторжения трудового договора:</w:t>
      </w:r>
    </w:p>
    <w:p w:rsidR="00CE689A" w:rsidRDefault="00CE689A" w:rsidP="00CE689A">
      <w:pPr>
        <w:ind w:firstLine="709"/>
        <w:jc w:val="both"/>
        <w:rPr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1) </w:t>
      </w:r>
      <w:r>
        <w:rPr>
          <w:sz w:val="28"/>
          <w:szCs w:val="28"/>
          <w:lang w:val="ru-RU"/>
        </w:rPr>
        <w:t xml:space="preserve">компенсацию </w:t>
      </w:r>
      <w:proofErr w:type="gramStart"/>
      <w:r>
        <w:rPr>
          <w:sz w:val="28"/>
          <w:szCs w:val="28"/>
          <w:lang w:val="ru-RU"/>
        </w:rPr>
        <w:t>за</w:t>
      </w:r>
      <w:proofErr w:type="gramEnd"/>
      <w:r>
        <w:rPr>
          <w:sz w:val="28"/>
          <w:szCs w:val="28"/>
          <w:lang w:val="ru-RU"/>
        </w:rPr>
        <w:t xml:space="preserve"> [</w:t>
      </w:r>
      <w:r>
        <w:rPr>
          <w:sz w:val="28"/>
          <w:szCs w:val="28"/>
          <w:lang w:val="kk-KZ"/>
        </w:rPr>
        <w:t xml:space="preserve">    </w:t>
      </w:r>
      <w:r>
        <w:rPr>
          <w:sz w:val="28"/>
          <w:szCs w:val="28"/>
          <w:lang w:val="ru-RU"/>
        </w:rPr>
        <w:t xml:space="preserve">] </w:t>
      </w:r>
      <w:proofErr w:type="gramStart"/>
      <w:r>
        <w:rPr>
          <w:sz w:val="28"/>
          <w:szCs w:val="28"/>
          <w:lang w:val="ru-RU"/>
        </w:rPr>
        <w:t>календарных</w:t>
      </w:r>
      <w:proofErr w:type="gramEnd"/>
      <w:r>
        <w:rPr>
          <w:sz w:val="28"/>
          <w:szCs w:val="28"/>
          <w:lang w:val="ru-RU"/>
        </w:rPr>
        <w:t xml:space="preserve"> дней неиспользованного оплачиваемого ежегодного трудового отпуска;</w:t>
      </w:r>
    </w:p>
    <w:p w:rsidR="00CE689A" w:rsidRDefault="00CE689A" w:rsidP="00CE689A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2)</w:t>
      </w:r>
      <w:r>
        <w:rPr>
          <w:color w:val="000000" w:themeColor="text1"/>
          <w:sz w:val="28"/>
          <w:szCs w:val="28"/>
          <w:lang w:val="ru-RU"/>
        </w:rPr>
        <w:t xml:space="preserve"> заработную плату за отработанный период</w:t>
      </w:r>
      <w:r>
        <w:rPr>
          <w:sz w:val="28"/>
          <w:szCs w:val="28"/>
          <w:lang w:val="ru-RU"/>
        </w:rPr>
        <w:t>.</w:t>
      </w:r>
    </w:p>
    <w:p w:rsidR="00CE689A" w:rsidRDefault="00CE689A" w:rsidP="00CE689A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настоящего приказа возложить на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 xml:space="preserve">] </w:t>
      </w:r>
      <w:r>
        <w:rPr>
          <w:color w:val="FF0000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[должность] [структурное подразделение, </w:t>
      </w:r>
      <w:r>
        <w:rPr>
          <w:sz w:val="28"/>
          <w:szCs w:val="28"/>
          <w:lang w:val="ru-RU"/>
        </w:rPr>
        <w:t>ответственное за управление персоналом</w:t>
      </w:r>
      <w:r>
        <w:rPr>
          <w:color w:val="000000" w:themeColor="text1"/>
          <w:sz w:val="28"/>
          <w:szCs w:val="28"/>
          <w:lang w:val="ru-RU"/>
        </w:rPr>
        <w:t>]</w:t>
      </w:r>
      <w:r>
        <w:rPr>
          <w:sz w:val="28"/>
          <w:szCs w:val="28"/>
          <w:lang w:val="ru-RU"/>
        </w:rPr>
        <w:t>.</w:t>
      </w:r>
    </w:p>
    <w:p w:rsidR="00CE689A" w:rsidRDefault="00CE689A" w:rsidP="00CE689A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</w:p>
    <w:p w:rsidR="00CE689A" w:rsidRDefault="00CE689A" w:rsidP="00CE689A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Основание: медицинское освидетельствование, служебная записка руководителя структурного подразделения, письменное объяснение/акт об отсутствии письменного объяснения.</w:t>
      </w:r>
    </w:p>
    <w:p w:rsidR="00CE689A" w:rsidRDefault="00CE689A" w:rsidP="00CE689A">
      <w:pPr>
        <w:pStyle w:val="a6"/>
        <w:ind w:left="0" w:firstLine="709"/>
        <w:jc w:val="both"/>
        <w:rPr>
          <w:sz w:val="28"/>
          <w:szCs w:val="28"/>
          <w:lang w:val="ru-RU"/>
        </w:rPr>
      </w:pPr>
    </w:p>
    <w:p w:rsidR="00CE689A" w:rsidRDefault="00CE689A" w:rsidP="00CE689A">
      <w:pPr>
        <w:pStyle w:val="a6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</w:p>
    <w:p w:rsidR="00CE689A" w:rsidRDefault="00CE689A" w:rsidP="00CE689A">
      <w:pPr>
        <w:tabs>
          <w:tab w:val="left" w:pos="993"/>
        </w:tabs>
        <w:ind w:firstLine="709"/>
        <w:jc w:val="both"/>
        <w:rPr>
          <w:lang w:val="ru-RU"/>
        </w:rPr>
      </w:pPr>
    </w:p>
    <w:p w:rsidR="00CE689A" w:rsidRDefault="00CE689A" w:rsidP="00CE689A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Визы:</w:t>
      </w:r>
    </w:p>
    <w:p w:rsidR="00CE689A" w:rsidRDefault="00CE689A" w:rsidP="00CE689A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Руководитель структурного подразделения,</w:t>
      </w:r>
    </w:p>
    <w:p w:rsidR="00CE689A" w:rsidRDefault="00CE689A" w:rsidP="00CE689A">
      <w:pPr>
        <w:pStyle w:val="a3"/>
        <w:spacing w:after="0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ответственного</w:t>
      </w:r>
      <w:proofErr w:type="gramEnd"/>
      <w:r>
        <w:rPr>
          <w:sz w:val="28"/>
          <w:szCs w:val="28"/>
        </w:rPr>
        <w:t xml:space="preserve"> за управление персоналом</w:t>
      </w:r>
    </w:p>
    <w:p w:rsidR="00CE689A" w:rsidRDefault="00CE689A" w:rsidP="00CE689A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Главный бухгалтер</w:t>
      </w:r>
    </w:p>
    <w:p w:rsidR="00CE689A" w:rsidRDefault="00CE689A" w:rsidP="00CE689A">
      <w:pPr>
        <w:ind w:firstLine="709"/>
        <w:jc w:val="both"/>
        <w:rPr>
          <w:sz w:val="28"/>
          <w:szCs w:val="28"/>
          <w:lang w:val="ru-RU"/>
        </w:rPr>
      </w:pPr>
    </w:p>
    <w:p w:rsidR="00CE689A" w:rsidRDefault="00CE689A" w:rsidP="00CE689A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 приказом </w:t>
      </w:r>
      <w:proofErr w:type="gramStart"/>
      <w:r>
        <w:rPr>
          <w:sz w:val="28"/>
          <w:szCs w:val="28"/>
          <w:lang w:val="ru-RU"/>
        </w:rPr>
        <w:t>ознакомлен</w:t>
      </w:r>
      <w:proofErr w:type="gramEnd"/>
      <w:r>
        <w:rPr>
          <w:sz w:val="28"/>
          <w:szCs w:val="28"/>
          <w:lang w:val="ru-RU"/>
        </w:rPr>
        <w:t>, копию приказа получил:</w:t>
      </w:r>
    </w:p>
    <w:p w:rsidR="00CE689A" w:rsidRDefault="00CE689A" w:rsidP="00CE689A">
      <w:pPr>
        <w:pStyle w:val="a6"/>
        <w:ind w:left="0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________20____года </w:t>
      </w:r>
    </w:p>
    <w:p w:rsidR="00CE689A" w:rsidRDefault="00CE689A" w:rsidP="00CE689A">
      <w:pPr>
        <w:pStyle w:val="a6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>]</w:t>
      </w:r>
    </w:p>
    <w:p w:rsidR="00CE689A" w:rsidRDefault="00CE689A" w:rsidP="00CE689A">
      <w:pPr>
        <w:pStyle w:val="a6"/>
        <w:ind w:left="0" w:firstLine="709"/>
        <w:jc w:val="both"/>
        <w:rPr>
          <w:lang w:val="ru-RU"/>
        </w:rPr>
      </w:pPr>
      <w:r>
        <w:rPr>
          <w:lang w:val="ru-RU"/>
        </w:rPr>
        <w:t xml:space="preserve">                                 подпись</w:t>
      </w:r>
    </w:p>
    <w:p w:rsidR="00CE689A" w:rsidRDefault="00CE689A" w:rsidP="00CE689A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Исполнитель: Ф.И.О.</w:t>
      </w:r>
    </w:p>
    <w:p w:rsidR="00CE689A" w:rsidRDefault="00CE689A" w:rsidP="00CE689A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Тел.</w:t>
      </w:r>
    </w:p>
    <w:p w:rsidR="00CE689A" w:rsidRDefault="00CE689A" w:rsidP="00CE689A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Рассылка:</w:t>
      </w:r>
    </w:p>
    <w:p w:rsidR="00CE689A" w:rsidRDefault="00CE689A" w:rsidP="00CE689A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Оригинал – структурное подразделение, ответственное за управление персоналом</w:t>
      </w:r>
    </w:p>
    <w:p w:rsidR="00CE689A" w:rsidRDefault="00CE689A" w:rsidP="00CE689A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Копии – бухгалтерия, структурное подразделение</w:t>
      </w:r>
    </w:p>
    <w:p w:rsidR="008B4CCC" w:rsidRPr="00553773" w:rsidRDefault="008B4CCC" w:rsidP="00553773">
      <w:bookmarkStart w:id="1" w:name="_GoBack"/>
      <w:bookmarkEnd w:id="1"/>
    </w:p>
    <w:sectPr w:rsidR="008B4CCC" w:rsidRPr="00553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113E1"/>
    <w:multiLevelType w:val="multilevel"/>
    <w:tmpl w:val="CF185B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ED4"/>
    <w:rsid w:val="00257DA6"/>
    <w:rsid w:val="00553773"/>
    <w:rsid w:val="005B09D8"/>
    <w:rsid w:val="00644ED9"/>
    <w:rsid w:val="008210A3"/>
    <w:rsid w:val="008B4CCC"/>
    <w:rsid w:val="00C86ED4"/>
    <w:rsid w:val="00CE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5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2018-12-11T11:44:00Z</dcterms:created>
  <dcterms:modified xsi:type="dcterms:W3CDTF">2018-12-12T05:23:00Z</dcterms:modified>
</cp:coreProperties>
</file>