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17C" w:rsidRDefault="0015617C" w:rsidP="0015617C">
      <w:pPr>
        <w:pStyle w:val="1"/>
        <w:spacing w:before="0"/>
        <w:ind w:left="709"/>
        <w:rPr>
          <w:rFonts w:ascii="Times New Roman" w:hAnsi="Times New Roman" w:cs="Times New Roman"/>
          <w:i/>
          <w:color w:val="0070C0"/>
        </w:rPr>
      </w:pPr>
      <w:bookmarkStart w:id="0" w:name="_Toc515380238"/>
      <w:bookmarkStart w:id="1" w:name="_GoBack"/>
      <w:bookmarkEnd w:id="1"/>
      <w:proofErr w:type="spellStart"/>
      <w:r>
        <w:rPr>
          <w:rFonts w:ascii="Times New Roman" w:hAnsi="Times New Roman" w:cs="Times New Roman"/>
          <w:b w:val="0"/>
          <w:i/>
          <w:color w:val="0070C0"/>
        </w:rPr>
        <w:t>Дисциплинарные</w:t>
      </w:r>
      <w:proofErr w:type="spellEnd"/>
      <w:r>
        <w:rPr>
          <w:rFonts w:ascii="Times New Roman" w:hAnsi="Times New Roman" w:cs="Times New Roman"/>
          <w:b w:val="0"/>
          <w:i/>
          <w:color w:val="0070C0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i/>
          <w:color w:val="0070C0"/>
        </w:rPr>
        <w:t>взыскания</w:t>
      </w:r>
      <w:bookmarkEnd w:id="0"/>
      <w:proofErr w:type="spellEnd"/>
    </w:p>
    <w:p w:rsidR="0015617C" w:rsidRDefault="0015617C" w:rsidP="0015617C">
      <w:pPr>
        <w:pStyle w:val="a6"/>
        <w:keepNext/>
        <w:keepLines/>
        <w:numPr>
          <w:ilvl w:val="0"/>
          <w:numId w:val="26"/>
        </w:numPr>
        <w:ind w:left="0" w:firstLine="709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2" w:name="_Toc506074467"/>
      <w:bookmarkStart w:id="3" w:name="_Toc506074926"/>
      <w:bookmarkStart w:id="4" w:name="_Toc506914343"/>
      <w:bookmarkStart w:id="5" w:name="_Toc507024347"/>
      <w:bookmarkStart w:id="6" w:name="_Toc507024803"/>
      <w:bookmarkStart w:id="7" w:name="_Toc507076771"/>
      <w:bookmarkStart w:id="8" w:name="_Toc515377845"/>
      <w:bookmarkStart w:id="9" w:name="_Toc515378324"/>
      <w:bookmarkStart w:id="10" w:name="_Toc515378799"/>
      <w:bookmarkStart w:id="11" w:name="_Toc515379273"/>
      <w:bookmarkStart w:id="12" w:name="_Toc515379754"/>
      <w:bookmarkStart w:id="13" w:name="_Toc51538023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15617C" w:rsidRDefault="0015617C" w:rsidP="0015617C">
      <w:pPr>
        <w:pStyle w:val="a6"/>
        <w:keepNext/>
        <w:keepLines/>
        <w:numPr>
          <w:ilvl w:val="0"/>
          <w:numId w:val="26"/>
        </w:numPr>
        <w:ind w:left="0" w:firstLine="709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14" w:name="_Toc506074468"/>
      <w:bookmarkStart w:id="15" w:name="_Toc506074927"/>
      <w:bookmarkStart w:id="16" w:name="_Toc506914344"/>
      <w:bookmarkStart w:id="17" w:name="_Toc507024348"/>
      <w:bookmarkStart w:id="18" w:name="_Toc507024804"/>
      <w:bookmarkStart w:id="19" w:name="_Toc507076772"/>
      <w:bookmarkStart w:id="20" w:name="_Toc515377846"/>
      <w:bookmarkStart w:id="21" w:name="_Toc515378325"/>
      <w:bookmarkStart w:id="22" w:name="_Toc515378800"/>
      <w:bookmarkStart w:id="23" w:name="_Toc515379274"/>
      <w:bookmarkStart w:id="24" w:name="_Toc515379755"/>
      <w:bookmarkStart w:id="25" w:name="_Toc515380240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:rsidR="0015617C" w:rsidRDefault="0015617C" w:rsidP="0015617C">
      <w:pPr>
        <w:pStyle w:val="a6"/>
        <w:keepNext/>
        <w:keepLines/>
        <w:numPr>
          <w:ilvl w:val="0"/>
          <w:numId w:val="26"/>
        </w:numPr>
        <w:ind w:left="0" w:firstLine="709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26" w:name="_Toc506074469"/>
      <w:bookmarkStart w:id="27" w:name="_Toc506074928"/>
      <w:bookmarkStart w:id="28" w:name="_Toc506914345"/>
      <w:bookmarkStart w:id="29" w:name="_Toc507024349"/>
      <w:bookmarkStart w:id="30" w:name="_Toc507024805"/>
      <w:bookmarkStart w:id="31" w:name="_Toc507076773"/>
      <w:bookmarkStart w:id="32" w:name="_Toc515377847"/>
      <w:bookmarkStart w:id="33" w:name="_Toc515378326"/>
      <w:bookmarkStart w:id="34" w:name="_Toc515378801"/>
      <w:bookmarkStart w:id="35" w:name="_Toc515379275"/>
      <w:bookmarkStart w:id="36" w:name="_Toc515379756"/>
      <w:bookmarkStart w:id="37" w:name="_Toc51538024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15617C" w:rsidRDefault="0015617C" w:rsidP="0015617C">
      <w:pPr>
        <w:pStyle w:val="a6"/>
        <w:keepNext/>
        <w:keepLines/>
        <w:numPr>
          <w:ilvl w:val="0"/>
          <w:numId w:val="26"/>
        </w:numPr>
        <w:ind w:left="0" w:firstLine="709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38" w:name="_Toc506074470"/>
      <w:bookmarkStart w:id="39" w:name="_Toc506074929"/>
      <w:bookmarkStart w:id="40" w:name="_Toc506914346"/>
      <w:bookmarkStart w:id="41" w:name="_Toc507024350"/>
      <w:bookmarkStart w:id="42" w:name="_Toc507024806"/>
      <w:bookmarkStart w:id="43" w:name="_Toc507076774"/>
      <w:bookmarkStart w:id="44" w:name="_Toc515377848"/>
      <w:bookmarkStart w:id="45" w:name="_Toc515378327"/>
      <w:bookmarkStart w:id="46" w:name="_Toc515378802"/>
      <w:bookmarkStart w:id="47" w:name="_Toc515379276"/>
      <w:bookmarkStart w:id="48" w:name="_Toc515379757"/>
      <w:bookmarkStart w:id="49" w:name="_Toc515380242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15617C" w:rsidRDefault="0015617C" w:rsidP="0015617C">
      <w:pPr>
        <w:pStyle w:val="a6"/>
        <w:keepNext/>
        <w:keepLines/>
        <w:numPr>
          <w:ilvl w:val="0"/>
          <w:numId w:val="26"/>
        </w:numPr>
        <w:ind w:left="0" w:firstLine="709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50" w:name="_Toc506074471"/>
      <w:bookmarkStart w:id="51" w:name="_Toc506074930"/>
      <w:bookmarkStart w:id="52" w:name="_Toc506914347"/>
      <w:bookmarkStart w:id="53" w:name="_Toc507024351"/>
      <w:bookmarkStart w:id="54" w:name="_Toc507024807"/>
      <w:bookmarkStart w:id="55" w:name="_Toc507076775"/>
      <w:bookmarkStart w:id="56" w:name="_Toc515377849"/>
      <w:bookmarkStart w:id="57" w:name="_Toc515378328"/>
      <w:bookmarkStart w:id="58" w:name="_Toc515378803"/>
      <w:bookmarkStart w:id="59" w:name="_Toc515379277"/>
      <w:bookmarkStart w:id="60" w:name="_Toc515379758"/>
      <w:bookmarkStart w:id="61" w:name="_Toc515380243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:rsidR="0015617C" w:rsidRDefault="0015617C" w:rsidP="0015617C">
      <w:pPr>
        <w:pStyle w:val="a6"/>
        <w:keepNext/>
        <w:keepLines/>
        <w:numPr>
          <w:ilvl w:val="0"/>
          <w:numId w:val="26"/>
        </w:numPr>
        <w:ind w:left="0" w:firstLine="709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62" w:name="_Toc506074472"/>
      <w:bookmarkStart w:id="63" w:name="_Toc506074931"/>
      <w:bookmarkStart w:id="64" w:name="_Toc506914348"/>
      <w:bookmarkStart w:id="65" w:name="_Toc507024352"/>
      <w:bookmarkStart w:id="66" w:name="_Toc507024808"/>
      <w:bookmarkStart w:id="67" w:name="_Toc507076776"/>
      <w:bookmarkStart w:id="68" w:name="_Toc515377850"/>
      <w:bookmarkStart w:id="69" w:name="_Toc515378329"/>
      <w:bookmarkStart w:id="70" w:name="_Toc515378804"/>
      <w:bookmarkStart w:id="71" w:name="_Toc515379278"/>
      <w:bookmarkStart w:id="72" w:name="_Toc515379759"/>
      <w:bookmarkStart w:id="73" w:name="_Toc515380244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15617C" w:rsidRDefault="0015617C" w:rsidP="0015617C">
      <w:pPr>
        <w:pStyle w:val="a6"/>
        <w:keepNext/>
        <w:keepLines/>
        <w:numPr>
          <w:ilvl w:val="0"/>
          <w:numId w:val="26"/>
        </w:numPr>
        <w:ind w:left="0" w:firstLine="709"/>
        <w:outlineLvl w:val="0"/>
        <w:rPr>
          <w:rFonts w:eastAsiaTheme="majorEastAsia"/>
          <w:vanish/>
          <w:sz w:val="28"/>
          <w:szCs w:val="28"/>
          <w:lang w:val="ru-RU"/>
        </w:rPr>
      </w:pPr>
      <w:bookmarkStart w:id="74" w:name="_Toc506074473"/>
      <w:bookmarkStart w:id="75" w:name="_Toc506074932"/>
      <w:bookmarkStart w:id="76" w:name="_Toc506914349"/>
      <w:bookmarkStart w:id="77" w:name="_Toc507024353"/>
      <w:bookmarkStart w:id="78" w:name="_Toc507024809"/>
      <w:bookmarkStart w:id="79" w:name="_Toc507076777"/>
      <w:bookmarkStart w:id="80" w:name="_Toc515377851"/>
      <w:bookmarkStart w:id="81" w:name="_Toc515378330"/>
      <w:bookmarkStart w:id="82" w:name="_Toc515378805"/>
      <w:bookmarkStart w:id="83" w:name="_Toc515379279"/>
      <w:bookmarkStart w:id="84" w:name="_Toc515379760"/>
      <w:bookmarkStart w:id="85" w:name="_Toc515380245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15617C" w:rsidRDefault="0015617C" w:rsidP="0015617C">
      <w:pPr>
        <w:pStyle w:val="1"/>
        <w:spacing w:before="0"/>
        <w:ind w:left="709"/>
        <w:rPr>
          <w:rFonts w:ascii="Times New Roman" w:hAnsi="Times New Roman" w:cs="Times New Roman"/>
          <w:i/>
          <w:lang w:val="ru-RU"/>
        </w:rPr>
      </w:pPr>
      <w:bookmarkStart w:id="86" w:name="_Toc515380246"/>
      <w:r>
        <w:rPr>
          <w:rFonts w:ascii="Times New Roman" w:hAnsi="Times New Roman" w:cs="Times New Roman"/>
          <w:i/>
          <w:color w:val="0070C0"/>
          <w:lang w:val="ru-RU"/>
        </w:rPr>
        <w:t>Наложение дисциплинарного взыскания</w:t>
      </w:r>
      <w:bookmarkEnd w:id="86"/>
    </w:p>
    <w:p w:rsidR="0015617C" w:rsidRDefault="0015617C" w:rsidP="0015617C">
      <w:pPr>
        <w:tabs>
          <w:tab w:val="left" w:pos="5380"/>
        </w:tabs>
        <w:rPr>
          <w:lang w:val="ru-RU"/>
        </w:rPr>
      </w:pPr>
      <w:r>
        <w:rPr>
          <w:lang w:val="ru-RU"/>
        </w:rPr>
        <w:tab/>
      </w:r>
    </w:p>
    <w:p w:rsidR="0015617C" w:rsidRDefault="0015617C" w:rsidP="0015617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пунктом 1 статьи 1 ТК РК:</w:t>
      </w:r>
    </w:p>
    <w:p w:rsidR="0015617C" w:rsidRDefault="0015617C" w:rsidP="0015617C">
      <w:pPr>
        <w:ind w:firstLine="709"/>
        <w:jc w:val="both"/>
        <w:rPr>
          <w:sz w:val="28"/>
          <w:szCs w:val="28"/>
          <w:lang w:val="ru-RU"/>
        </w:rPr>
      </w:pPr>
      <w:r>
        <w:rPr>
          <w:rStyle w:val="s0"/>
          <w:rFonts w:eastAsiaTheme="majorEastAsia"/>
          <w:lang w:val="ru-RU"/>
        </w:rPr>
        <w:t>«75) дисциплинарное взыскание - мера дисциплинарного воздействия на работника, применяемого работодателем за совершение дисциплинарного проступка;</w:t>
      </w:r>
    </w:p>
    <w:p w:rsidR="0015617C" w:rsidRPr="0015617C" w:rsidRDefault="0015617C" w:rsidP="0015617C">
      <w:pPr>
        <w:ind w:firstLine="709"/>
        <w:jc w:val="both"/>
        <w:rPr>
          <w:rStyle w:val="s0"/>
          <w:rFonts w:eastAsiaTheme="majorEastAsia"/>
          <w:lang w:val="ru-RU"/>
        </w:rPr>
      </w:pPr>
      <w:bookmarkStart w:id="87" w:name="SUB10176"/>
      <w:bookmarkEnd w:id="87"/>
      <w:r>
        <w:rPr>
          <w:rStyle w:val="s0"/>
          <w:rFonts w:eastAsiaTheme="majorEastAsia"/>
          <w:lang w:val="ru-RU"/>
        </w:rPr>
        <w:t>76) дисциплинарный проступок - нарушение работником трудовой дисциплины, а также ненадлежащее исполнение трудовых обязанностей</w:t>
      </w:r>
      <w:proofErr w:type="gramStart"/>
      <w:r>
        <w:rPr>
          <w:rStyle w:val="s0"/>
          <w:rFonts w:eastAsiaTheme="majorEastAsia"/>
          <w:lang w:val="ru-RU"/>
        </w:rPr>
        <w:t>.»</w:t>
      </w:r>
      <w:proofErr w:type="gramEnd"/>
    </w:p>
    <w:p w:rsidR="0015617C" w:rsidRPr="0015617C" w:rsidRDefault="0015617C" w:rsidP="0015617C">
      <w:pPr>
        <w:ind w:firstLine="709"/>
        <w:jc w:val="both"/>
        <w:rPr>
          <w:rFonts w:eastAsiaTheme="majorEastAsia"/>
          <w:lang w:val="ru-RU"/>
        </w:rPr>
      </w:pPr>
      <w:r>
        <w:rPr>
          <w:sz w:val="28"/>
          <w:szCs w:val="28"/>
          <w:lang w:val="ru-RU"/>
        </w:rPr>
        <w:t>В соответствии с пунктом 2 статьи 64 ТК РК:</w:t>
      </w:r>
    </w:p>
    <w:p w:rsidR="0015617C" w:rsidRPr="0015617C" w:rsidRDefault="0015617C" w:rsidP="0015617C">
      <w:pPr>
        <w:ind w:firstLine="709"/>
        <w:jc w:val="both"/>
        <w:rPr>
          <w:rStyle w:val="s0"/>
          <w:rFonts w:eastAsiaTheme="majorEastAsia"/>
          <w:lang w:val="ru-RU"/>
        </w:rPr>
      </w:pPr>
      <w:r>
        <w:rPr>
          <w:sz w:val="28"/>
          <w:szCs w:val="28"/>
          <w:lang w:val="ru-RU"/>
        </w:rPr>
        <w:t>«</w:t>
      </w:r>
      <w:r>
        <w:rPr>
          <w:rStyle w:val="s0"/>
          <w:rFonts w:eastAsiaTheme="majorEastAsia"/>
          <w:lang w:val="ru-RU"/>
        </w:rPr>
        <w:t>2. Применение дисциплинарных взысканий, не предусмотренных настоящим Кодексом и иными законами Республики Казахстан, не допускается</w:t>
      </w:r>
      <w:proofErr w:type="gramStart"/>
      <w:r>
        <w:rPr>
          <w:rStyle w:val="s0"/>
          <w:rFonts w:eastAsiaTheme="majorEastAsia"/>
          <w:lang w:val="ru-RU"/>
        </w:rPr>
        <w:t>.»</w:t>
      </w:r>
      <w:proofErr w:type="gramEnd"/>
    </w:p>
    <w:p w:rsidR="0015617C" w:rsidRPr="0015617C" w:rsidRDefault="0015617C" w:rsidP="0015617C">
      <w:pPr>
        <w:ind w:firstLine="709"/>
        <w:jc w:val="both"/>
        <w:rPr>
          <w:rFonts w:eastAsiaTheme="majorEastAsia"/>
          <w:lang w:val="ru-RU"/>
        </w:rPr>
      </w:pPr>
      <w:r>
        <w:rPr>
          <w:sz w:val="28"/>
          <w:szCs w:val="28"/>
          <w:lang w:val="ru-RU"/>
        </w:rPr>
        <w:t>Работодатели не могут устанавливать и применять дополнительные виды дисциплинарного взыскания, не предусмотренные статьей 64 ТК РК, такие меры, как лишение премий, надбавок и другие санкции нельзя считать правомерными.</w:t>
      </w:r>
    </w:p>
    <w:p w:rsidR="0015617C" w:rsidRDefault="0015617C" w:rsidP="0015617C">
      <w:pPr>
        <w:ind w:firstLine="400"/>
        <w:jc w:val="both"/>
        <w:rPr>
          <w:lang w:val="ru-RU"/>
        </w:rPr>
      </w:pPr>
    </w:p>
    <w:p w:rsidR="0015617C" w:rsidRDefault="0015617C" w:rsidP="0015617C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 наложении дисциплинарного взыскания</w:t>
      </w:r>
    </w:p>
    <w:p w:rsidR="0015617C" w:rsidRDefault="0015617C" w:rsidP="0015617C">
      <w:pPr>
        <w:tabs>
          <w:tab w:val="left" w:pos="993"/>
        </w:tabs>
        <w:ind w:firstLine="709"/>
        <w:jc w:val="both"/>
        <w:rPr>
          <w:b/>
          <w:bCs/>
          <w:color w:val="FF0000"/>
          <w:sz w:val="28"/>
          <w:szCs w:val="28"/>
          <w:lang w:val="kk-KZ"/>
        </w:rPr>
      </w:pPr>
    </w:p>
    <w:p w:rsidR="0015617C" w:rsidRDefault="0015617C" w:rsidP="0015617C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15617C" w:rsidRDefault="0015617C" w:rsidP="0015617C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</w:t>
      </w:r>
      <w:r>
        <w:rPr>
          <w:bCs/>
          <w:color w:val="000000" w:themeColor="text1"/>
          <w:sz w:val="28"/>
          <w:szCs w:val="28"/>
          <w:lang w:val="kk-KZ"/>
        </w:rPr>
        <w:t>подпунктом 2</w:t>
      </w:r>
      <w:r>
        <w:rPr>
          <w:bCs/>
          <w:color w:val="000000" w:themeColor="text1"/>
          <w:sz w:val="28"/>
          <w:szCs w:val="28"/>
          <w:lang w:val="ru-RU"/>
        </w:rPr>
        <w:t xml:space="preserve">) пункта 1 </w:t>
      </w:r>
      <w:r>
        <w:rPr>
          <w:bCs/>
          <w:sz w:val="28"/>
          <w:szCs w:val="28"/>
          <w:lang w:val="ru-RU"/>
        </w:rPr>
        <w:t xml:space="preserve"> статьи 64 и пунктом 1 статьи 65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15617C" w:rsidRDefault="0015617C" w:rsidP="0015617C">
      <w:pPr>
        <w:ind w:firstLine="709"/>
        <w:jc w:val="both"/>
        <w:rPr>
          <w:bCs/>
          <w:sz w:val="28"/>
          <w:szCs w:val="28"/>
          <w:lang w:val="ru-RU"/>
        </w:rPr>
      </w:pPr>
    </w:p>
    <w:p w:rsidR="0015617C" w:rsidRDefault="0015617C" w:rsidP="0015617C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1. Объявить </w:t>
      </w:r>
      <w:r>
        <w:rPr>
          <w:color w:val="000000" w:themeColor="text1"/>
          <w:sz w:val="28"/>
          <w:szCs w:val="28"/>
          <w:u w:val="single"/>
          <w:lang w:val="ru-RU"/>
        </w:rPr>
        <w:t>[вид дисциплинарного взыскания]</w:t>
      </w:r>
      <w:r>
        <w:rPr>
          <w:color w:val="000000" w:themeColor="text1"/>
          <w:sz w:val="28"/>
          <w:szCs w:val="28"/>
          <w:lang w:val="ru-RU"/>
        </w:rPr>
        <w:t xml:space="preserve">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15617C" w:rsidRDefault="0015617C" w:rsidP="0015617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 с настоящим приказом под роспись в течение </w:t>
      </w:r>
      <w:r>
        <w:rPr>
          <w:sz w:val="28"/>
          <w:szCs w:val="28"/>
          <w:lang w:val="ru-RU"/>
        </w:rPr>
        <w:t>трех рабочих дней со дня издания приказа</w:t>
      </w:r>
      <w:r>
        <w:rPr>
          <w:sz w:val="28"/>
          <w:szCs w:val="28"/>
          <w:lang w:val="kk-KZ"/>
        </w:rPr>
        <w:t>.</w:t>
      </w:r>
    </w:p>
    <w:p w:rsidR="0015617C" w:rsidRDefault="0015617C" w:rsidP="0015617C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персоналом]/ [должность, наделенная соответствующими полномочиями].</w:t>
      </w:r>
    </w:p>
    <w:p w:rsidR="0015617C" w:rsidRDefault="0015617C" w:rsidP="0015617C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15617C" w:rsidRDefault="0015617C" w:rsidP="0015617C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Основание: документы-обоснования наложения дисциплинарного взыскания, объяснительная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</w:t>
      </w:r>
      <w:r>
        <w:rPr>
          <w:sz w:val="28"/>
          <w:szCs w:val="28"/>
          <w:lang w:val="ru-RU"/>
        </w:rPr>
        <w:t xml:space="preserve"> (акт об отсутствии объяснительной), служебная записка руководителя структурного подразделения, </w:t>
      </w:r>
      <w:r>
        <w:rPr>
          <w:bCs/>
          <w:color w:val="000000"/>
          <w:spacing w:val="-9"/>
          <w:sz w:val="28"/>
          <w:szCs w:val="28"/>
          <w:lang w:val="ru-RU"/>
        </w:rPr>
        <w:t xml:space="preserve">протокол  № ___ </w:t>
      </w:r>
      <w:r>
        <w:rPr>
          <w:bCs/>
          <w:color w:val="000000"/>
          <w:spacing w:val="-7"/>
          <w:sz w:val="28"/>
          <w:szCs w:val="28"/>
          <w:lang w:val="ru-RU"/>
        </w:rPr>
        <w:t>заседания дисциплинарной комиссии</w:t>
      </w:r>
      <w:r>
        <w:rPr>
          <w:sz w:val="28"/>
          <w:szCs w:val="28"/>
          <w:lang w:val="ru-RU"/>
        </w:rPr>
        <w:t xml:space="preserve">. </w:t>
      </w:r>
      <w:proofErr w:type="gramEnd"/>
    </w:p>
    <w:p w:rsidR="0015617C" w:rsidRDefault="0015617C" w:rsidP="0015617C">
      <w:pPr>
        <w:ind w:firstLine="709"/>
        <w:jc w:val="both"/>
        <w:rPr>
          <w:sz w:val="28"/>
          <w:szCs w:val="28"/>
          <w:lang w:val="ru-RU"/>
        </w:rPr>
      </w:pPr>
    </w:p>
    <w:p w:rsidR="0015617C" w:rsidRDefault="0015617C" w:rsidP="0015617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15617C" w:rsidRDefault="0015617C" w:rsidP="0015617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15617C" w:rsidRDefault="0015617C" w:rsidP="0015617C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15617C" w:rsidRDefault="0015617C" w:rsidP="0015617C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15617C" w:rsidRDefault="0015617C" w:rsidP="0015617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15617C" w:rsidRDefault="0015617C" w:rsidP="0015617C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15617C" w:rsidRDefault="0015617C" w:rsidP="0015617C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8B4CCC" w:rsidRPr="00833895" w:rsidRDefault="008B4CCC" w:rsidP="00875810">
      <w:pPr>
        <w:rPr>
          <w:lang w:val="ru-RU"/>
        </w:rPr>
      </w:pPr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6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4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1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4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74118F"/>
    <w:rsid w:val="00794430"/>
    <w:rsid w:val="008210A3"/>
    <w:rsid w:val="00833895"/>
    <w:rsid w:val="00875810"/>
    <w:rsid w:val="00877B52"/>
    <w:rsid w:val="008B4CCC"/>
    <w:rsid w:val="008F14CC"/>
    <w:rsid w:val="00975DC4"/>
    <w:rsid w:val="00977C60"/>
    <w:rsid w:val="009A0F58"/>
    <w:rsid w:val="009B2E38"/>
    <w:rsid w:val="009D0A92"/>
    <w:rsid w:val="00A06EC0"/>
    <w:rsid w:val="00AE612C"/>
    <w:rsid w:val="00B00761"/>
    <w:rsid w:val="00B14D4E"/>
    <w:rsid w:val="00B344DD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66</cp:revision>
  <dcterms:created xsi:type="dcterms:W3CDTF">2018-12-11T11:44:00Z</dcterms:created>
  <dcterms:modified xsi:type="dcterms:W3CDTF">2018-12-13T08:45:00Z</dcterms:modified>
</cp:coreProperties>
</file>