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0B" w:rsidRDefault="00EC420B" w:rsidP="00EC420B">
      <w:pPr>
        <w:keepNext/>
        <w:keepLines/>
        <w:ind w:left="360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r>
        <w:rPr>
          <w:rFonts w:eastAsiaTheme="majorEastAsia"/>
          <w:b/>
          <w:color w:val="0070C0"/>
          <w:sz w:val="28"/>
          <w:szCs w:val="28"/>
          <w:lang w:val="kk-KZ"/>
        </w:rPr>
        <w:t>Мерейтойға байланысты көтермелеу</w:t>
      </w: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Мерейтойға байланысты</w:t>
      </w:r>
    </w:p>
    <w:p w:rsidR="00EC420B" w:rsidRDefault="00EC420B" w:rsidP="00EC420B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көтермелеу туралы</w:t>
      </w:r>
    </w:p>
    <w:p w:rsidR="00EC420B" w:rsidRDefault="00EC420B" w:rsidP="00EC420B">
      <w:pPr>
        <w:ind w:firstLine="709"/>
        <w:jc w:val="both"/>
        <w:rPr>
          <w:b/>
          <w:sz w:val="28"/>
          <w:szCs w:val="28"/>
          <w:lang w:val="kk-KZ"/>
        </w:rPr>
      </w:pPr>
    </w:p>
    <w:p w:rsidR="00EC420B" w:rsidRDefault="00EC420B" w:rsidP="00EC420B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Мерейлі __ жасқа толуына байланысты және [ішкі нормативтік құжат] негізінде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1. [Құрылымдық бөлімше] [лауазымы] [А.Ә.Т.]  айлық тарифтік мөлшерлеменің (дауазымдық жалақы)  </w:t>
      </w:r>
      <w:r>
        <w:rPr>
          <w:sz w:val="28"/>
          <w:szCs w:val="28"/>
          <w:lang w:val="kk-KZ"/>
        </w:rPr>
        <w:t xml:space="preserve">___________есе мөлшерінде көтермелеу сыйақысы берілсін. </w:t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[Құрылымдық бөлімше] [А.Ә.Т.]  20__ жылдың </w:t>
      </w:r>
      <w:r>
        <w:rPr>
          <w:b/>
          <w:color w:val="000000" w:themeColor="text1"/>
          <w:sz w:val="28"/>
          <w:szCs w:val="28"/>
          <w:lang w:val="kk-KZ"/>
        </w:rPr>
        <w:t>________</w:t>
      </w:r>
      <w:r>
        <w:rPr>
          <w:color w:val="000000" w:themeColor="text1"/>
          <w:sz w:val="28"/>
          <w:szCs w:val="28"/>
          <w:lang w:val="kk-KZ"/>
        </w:rPr>
        <w:t xml:space="preserve"> кешіктірмей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_____теңге сома мөлшерінде көтермелеу сыйақысын төлесін.</w:t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3. Осы бұйрықтың орындалуын бақылау [құрылымдық бөлімше] [лауазымы] жүктелсін.</w:t>
      </w:r>
    </w:p>
    <w:p w:rsidR="00EC420B" w:rsidRDefault="00EC420B" w:rsidP="00EC420B">
      <w:pPr>
        <w:ind w:firstLine="709"/>
        <w:jc w:val="both"/>
        <w:rPr>
          <w:sz w:val="28"/>
          <w:szCs w:val="28"/>
          <w:lang w:val="kk-KZ"/>
        </w:rPr>
      </w:pPr>
    </w:p>
    <w:p w:rsidR="00EC420B" w:rsidRDefault="00EC420B" w:rsidP="00EC420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ТАӘ жеке куәлігінің көшірмесі. </w:t>
      </w:r>
    </w:p>
    <w:p w:rsidR="00EC420B" w:rsidRDefault="00EC420B" w:rsidP="00EC420B">
      <w:pPr>
        <w:ind w:firstLine="709"/>
        <w:jc w:val="both"/>
        <w:rPr>
          <w:sz w:val="28"/>
          <w:szCs w:val="28"/>
          <w:lang w:val="kk-KZ"/>
        </w:rPr>
      </w:pP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EC420B" w:rsidRDefault="00EC420B" w:rsidP="00EC420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EC420B" w:rsidRDefault="00EC420B" w:rsidP="00EC4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EC420B" w:rsidRDefault="00EC420B" w:rsidP="00EC4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EC420B" w:rsidRDefault="00EC420B" w:rsidP="00EC4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EC420B" w:rsidRDefault="00EC420B" w:rsidP="00EC420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 – бухгалтерия, құрылымдық бөлімше.</w:t>
      </w:r>
    </w:p>
    <w:p w:rsidR="00EC420B" w:rsidRDefault="00EC420B" w:rsidP="00EC420B">
      <w:pPr>
        <w:tabs>
          <w:tab w:val="left" w:pos="2910"/>
        </w:tabs>
        <w:ind w:firstLine="709"/>
        <w:jc w:val="both"/>
        <w:rPr>
          <w:sz w:val="28"/>
          <w:szCs w:val="28"/>
          <w:lang w:val="kk-KZ"/>
        </w:rPr>
      </w:pPr>
    </w:p>
    <w:p w:rsidR="00EC420B" w:rsidRDefault="00EC420B" w:rsidP="00EC420B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*Ескертпе: [ішкі нормативтік құжаттарға] – процесті регламенттейтін ІНҚ атаулары</w:t>
      </w: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EC420B" w:rsidRDefault="00EC420B" w:rsidP="00EC420B">
      <w:pPr>
        <w:ind w:firstLine="709"/>
        <w:jc w:val="both"/>
        <w:rPr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0" w:name="_GoBack"/>
      <w:bookmarkEnd w:id="0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6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1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53D06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C420B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2018-12-11T11:44:00Z</dcterms:created>
  <dcterms:modified xsi:type="dcterms:W3CDTF">2018-12-13T11:00:00Z</dcterms:modified>
</cp:coreProperties>
</file>