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8C" w:rsidRDefault="006D2D8C" w:rsidP="006D2D8C">
      <w:pPr>
        <w:spacing w:after="0" w:line="51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  <w:r w:rsidRPr="006D2D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Несоответствие категории числа казахского и русского языков</w:t>
      </w:r>
    </w:p>
    <w:p w:rsidR="006D2D8C" w:rsidRPr="006D2D8C" w:rsidRDefault="006D2D8C" w:rsidP="006D2D8C">
      <w:pPr>
        <w:spacing w:after="0" w:line="51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5D60" w:rsidRPr="006D2D8C" w:rsidRDefault="00B65D60" w:rsidP="00C6259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6D2D8C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Знание особенностей грамматики казахского языка очень важно для того, чтобы при переводе с русского языка на казахский язык не использовать грамматические формы, не присущие грамматике казахского языка, потому что это ведёт к непониманию и искажению текста.</w:t>
      </w:r>
    </w:p>
    <w:p w:rsidR="00B65D60" w:rsidRPr="006D2D8C" w:rsidRDefault="00B65D60" w:rsidP="00B65D60">
      <w:pPr>
        <w:spacing w:after="0" w:line="510" w:lineRule="atLeast"/>
        <w:textAlignment w:val="baseline"/>
        <w:outlineLvl w:val="1"/>
        <w:rPr>
          <w:rFonts w:ascii="inherit" w:eastAsia="Times New Roman" w:hAnsi="inherit" w:cs="Arial"/>
          <w:b/>
          <w:bCs/>
          <w:sz w:val="39"/>
          <w:szCs w:val="39"/>
          <w:bdr w:val="none" w:sz="0" w:space="0" w:color="auto" w:frame="1"/>
          <w:lang w:eastAsia="ru-RU"/>
        </w:rPr>
      </w:pPr>
    </w:p>
    <w:p w:rsidR="00B65D60" w:rsidRPr="006D2D8C" w:rsidRDefault="00B65D60" w:rsidP="006D2D8C">
      <w:pPr>
        <w:spacing w:after="8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Слова</w:t>
      </w:r>
      <w:r w:rsidRPr="006D2D8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выражающие не количественные значения, а </w:t>
      </w:r>
      <w:r w:rsidRPr="006D2D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имеющие лексико-грамматическое значение собирательности, употребляются в казахских предложениях только в форме единственного числа</w:t>
      </w:r>
      <w:r w:rsidRPr="006D2D8C">
        <w:rPr>
          <w:rFonts w:ascii="Times New Roman" w:eastAsia="Times New Roman" w:hAnsi="Times New Roman" w:cs="Times New Roman"/>
          <w:sz w:val="24"/>
          <w:szCs w:val="24"/>
          <w:lang w:eastAsia="ru-RU"/>
        </w:rPr>
        <w:t> (хотя в тексте на русском языке эти слова употребляются в форме множественного числа).</w:t>
      </w:r>
    </w:p>
    <w:p w:rsidR="00B65D60" w:rsidRPr="006D2D8C" w:rsidRDefault="00B65D60" w:rsidP="006D2D8C">
      <w:pPr>
        <w:spacing w:after="8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виды</w:t>
      </w:r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работ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 </w:t>
      </w:r>
      <w:proofErr w:type="spellStart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ж</w:t>
      </w:r>
      <w:proofErr w:type="gramEnd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ұмыстың</w:t>
      </w:r>
      <w:proofErr w:type="spellEnd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барлық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түрлері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Выводы – </w:t>
      </w:r>
      <w:proofErr w:type="spellStart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қорытынды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Выяснить </w:t>
      </w:r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причины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аварии – 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аварияның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себебін</w:t>
      </w:r>
      <w:proofErr w:type="spellEnd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анықтау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 </w:t>
      </w:r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целях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реализации плана – 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жоспарды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іске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асыру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мақсатында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Закон «</w:t>
      </w:r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 языках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– «</w:t>
      </w:r>
      <w:proofErr w:type="spellStart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Тіл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туралы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Заң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Прогнозирование </w:t>
      </w:r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результатов 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проекта – 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жобаның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нәтижесін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болжау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Сроки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проекта – 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жобаның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мерзі</w:t>
      </w:r>
      <w:proofErr w:type="gramStart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65D60" w:rsidRPr="006D2D8C" w:rsidRDefault="00B65D60" w:rsidP="00B67866">
      <w:pPr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Пункты, параграфы, главы, подразделы, разделы и части документов нумеруются </w:t>
      </w:r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арабскими цифрами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 точкой следующим образом: 1., 2., 3. и далее – 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Құжаттың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тармағы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параграфы,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тарауы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бөлімдері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және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бөліктері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нүкте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арқылы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араб </w:t>
      </w:r>
      <w:proofErr w:type="spellStart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цифрымен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келесідей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нөмірленеді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 1., 2., 3.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және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одан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әрі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B65D60" w:rsidRDefault="00B65D60" w:rsidP="00B67866">
      <w:pPr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Сокращённое наименование организации, филиала (представительства) приводится в том случае, когда оно закреплено в учредительных документах, и размещается </w:t>
      </w:r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 скобках 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ниже полного наименования – 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Ұйымның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филиалдың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өкілдіктің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қысқартылған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атауы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құрылтай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құжаттарында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бекітілген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жағдайларда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ғана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келті</w:t>
      </w:r>
      <w:proofErr w:type="gram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іледі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және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толық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атауынан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төмен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жақша</w:t>
      </w:r>
      <w:proofErr w:type="spellEnd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ішінде</w:t>
      </w:r>
      <w:proofErr w:type="spellEnd"/>
      <w:r w:rsidR="00B67866" w:rsidRPr="00B678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жазылады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67866" w:rsidRPr="00B67866" w:rsidRDefault="00B67866" w:rsidP="00B67866">
      <w:pPr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B65D60" w:rsidRPr="00B67866" w:rsidRDefault="00B65D60" w:rsidP="006D2D8C">
      <w:pPr>
        <w:spacing w:after="8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6786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Слова, употребляющиеся в казахском языке только в форме единственного числа</w:t>
      </w:r>
    </w:p>
    <w:p w:rsidR="00B67866" w:rsidRDefault="00B65D60" w:rsidP="006D2D8C">
      <w:pPr>
        <w:spacing w:after="8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  <w:r w:rsidRPr="006D2D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как и в русском языке, </w:t>
      </w:r>
      <w:r w:rsidRPr="006D2D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казахском языке есть слова, которые употребляются только в форме единственного числа. Они имеют следующие значения:</w:t>
      </w:r>
    </w:p>
    <w:p w:rsidR="00B65D60" w:rsidRPr="006D2D8C" w:rsidRDefault="00B65D60" w:rsidP="006D2D8C">
      <w:pPr>
        <w:spacing w:after="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1) слова, обозначающие парные части тела, относящиеся только к одному человеку:</w:t>
      </w:r>
      <w:r w:rsidRPr="006D2D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размахивать </w:t>
      </w:r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руками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–</w:t>
      </w:r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қолын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сермеу</w:t>
      </w:r>
      <w:proofErr w:type="spellEnd"/>
      <w:r w:rsidRPr="006D2D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D2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D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2) слова, выражающие чувства:</w:t>
      </w:r>
      <w:r w:rsidRPr="006D2D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проявлять </w:t>
      </w:r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чувства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– </w:t>
      </w:r>
      <w:proofErr w:type="spellStart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сезімді</w:t>
      </w:r>
      <w:proofErr w:type="spellEnd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білдіру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вытерла </w:t>
      </w:r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слёзы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– </w:t>
      </w:r>
      <w:proofErr w:type="spellStart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жасын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сүртті</w:t>
      </w:r>
      <w:proofErr w:type="spellEnd"/>
      <w:r w:rsidRPr="006D2D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D2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D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3) слова, обозначающие фрукты, овощи: 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искать</w:t>
      </w:r>
      <w:r w:rsidRPr="006D2D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грибы</w:t>
      </w:r>
      <w:r w:rsidRPr="006D2D8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proofErr w:type="spellStart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саңырауқұлақ</w:t>
      </w:r>
      <w:proofErr w:type="spellEnd"/>
      <w:r w:rsidRPr="006D2D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іздеу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кушать</w:t>
      </w:r>
      <w:r w:rsidRPr="006D2D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яблоки </w:t>
      </w:r>
      <w:r w:rsidRPr="006D2D8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алма</w:t>
      </w:r>
      <w:r w:rsidRPr="006D2D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жеу</w:t>
      </w:r>
      <w:proofErr w:type="spellEnd"/>
      <w:r w:rsidRPr="006D2D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D2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D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4) слова, имеющие собирательное значение:</w:t>
      </w:r>
      <w:r w:rsidRPr="006D2D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Отдел управления </w:t>
      </w:r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кадрами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– </w:t>
      </w:r>
      <w:proofErr w:type="spellStart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Кадрды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басқару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бө</w:t>
      </w:r>
      <w:proofErr w:type="gram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імі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проводить </w:t>
      </w:r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переговоры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– </w:t>
      </w:r>
      <w:proofErr w:type="spellStart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келіссөз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жүргізу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выгоды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 проекта –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жобаның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пайдасы</w:t>
      </w:r>
      <w:proofErr w:type="spellEnd"/>
      <w:r w:rsidRPr="006D2D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D2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D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5) если значение множества передано перечисляемыми предметами (объектами), цифрами или словами, обозначающими множество:</w:t>
      </w:r>
    </w:p>
    <w:p w:rsidR="00B65D60" w:rsidRPr="006D2D8C" w:rsidRDefault="00B65D60" w:rsidP="006D2D8C">
      <w:pPr>
        <w:numPr>
          <w:ilvl w:val="0"/>
          <w:numId w:val="1"/>
        </w:numPr>
        <w:spacing w:after="8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Приложение: на 3 </w:t>
      </w:r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листах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в 2-х </w:t>
      </w:r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экземплярах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на государственном и русском языках –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Қосымша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 </w:t>
      </w:r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3 </w:t>
      </w:r>
      <w:proofErr w:type="spellStart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парақ</w:t>
      </w:r>
      <w:proofErr w:type="spellEnd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, 2 дана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мемлекетті</w:t>
      </w:r>
      <w:proofErr w:type="gram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</w:t>
      </w:r>
      <w:proofErr w:type="spellEnd"/>
      <w:proofErr w:type="gram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орыс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тілінде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B65D60" w:rsidRPr="00B67866" w:rsidRDefault="00B65D60" w:rsidP="006D2D8C">
      <w:pPr>
        <w:numPr>
          <w:ilvl w:val="0"/>
          <w:numId w:val="1"/>
        </w:numPr>
        <w:spacing w:after="8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В случае оформления таблицы </w:t>
      </w:r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на двух и более страницах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 графы таблицы нумеруются, со второй страницы указываются только номера этих граф –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Егер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кестелер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екі</w:t>
      </w:r>
      <w:proofErr w:type="spellEnd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одан</w:t>
      </w:r>
      <w:proofErr w:type="spellEnd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кө</w:t>
      </w:r>
      <w:proofErr w:type="gramStart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proofErr w:type="gramEnd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парақта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ресімделсе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кестелердің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бағандары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нөмірленеді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екінші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парақтан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бастап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осы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бағандардың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нөмірлері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ғана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көрсетіледі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B67866" w:rsidRPr="006D2D8C" w:rsidRDefault="00B67866" w:rsidP="00B67866">
      <w:pPr>
        <w:spacing w:after="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60" w:rsidRPr="006D2D8C" w:rsidRDefault="00B65D60" w:rsidP="00B67866">
      <w:pPr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приведённых примерах, где слова казахского языка употребляются только в форме единственного числа, </w:t>
      </w:r>
      <w:r w:rsidRPr="006D2D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слова русского языка употреблены в форме множественного числа.</w:t>
      </w:r>
    </w:p>
    <w:p w:rsidR="00B65D60" w:rsidRPr="006D2D8C" w:rsidRDefault="00B65D60" w:rsidP="00B67866">
      <w:pPr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Приведём примеры несоответствия форм русского языка формам казахского языка.</w:t>
      </w:r>
    </w:p>
    <w:p w:rsidR="00B67866" w:rsidRDefault="00B65D60" w:rsidP="00B67866">
      <w:pPr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казахском языке существуют слова, которые в определённых контекстах могут употребляться и в форме единственного, и в форме множественного числа, так же как и слова русского языка:</w:t>
      </w:r>
    </w:p>
    <w:p w:rsidR="00B65D60" w:rsidRPr="006D2D8C" w:rsidRDefault="00B65D60" w:rsidP="00B67866">
      <w:pPr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•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Эти </w:t>
      </w:r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слова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исключите из текста – 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Мына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сөздерді</w:t>
      </w:r>
      <w:proofErr w:type="spellEnd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мәтіннен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алып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тастаңыз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Это </w:t>
      </w:r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слово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замените другим – 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Мына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сөзді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proofErr w:type="gram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бас</w:t>
      </w:r>
      <w:proofErr w:type="gram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қа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сөзбен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ауыстырыңыз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•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Приказы по основной деятельности, по личному составу регистрируются отдельно в соответствующих </w:t>
      </w:r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журналах (база данных)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 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Негізгі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қызмет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бойынша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жеке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құрам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бойынша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бұйрықтар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тиі</w:t>
      </w:r>
      <w:proofErr w:type="gram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</w:t>
      </w:r>
      <w:proofErr w:type="gram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журналдарда</w:t>
      </w:r>
      <w:proofErr w:type="spellEnd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дерекқорларда</w:t>
      </w:r>
      <w:proofErr w:type="spellEnd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="00B67866" w:rsidRPr="00B678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жеке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тіркеледі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•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Учёт печатно-бланочной продукции, подлежащей защите, и выдача ведутся в </w:t>
      </w:r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журнале</w:t>
      </w:r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учёта и выдачи печатно-бланочной продукции, подлежащей защите – 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Қорғауға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жататын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баспа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-бланк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өнімдерін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есепке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алу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және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оларды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беру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қорғ</w:t>
      </w:r>
      <w:proofErr w:type="gram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</w:t>
      </w:r>
      <w:proofErr w:type="gram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ға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жататын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баспа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-бланк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өнімдерін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есепке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алу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мен беру </w:t>
      </w:r>
      <w:proofErr w:type="spellStart"/>
      <w:r w:rsidRPr="006D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журналында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жүргізіледі</w:t>
      </w:r>
      <w:proofErr w:type="spellEnd"/>
      <w:r w:rsidRPr="006D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65D60" w:rsidRPr="006D2D8C" w:rsidRDefault="00B65D60" w:rsidP="00B65D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0D6DD8" w:rsidRPr="006D2D8C" w:rsidRDefault="000D6DD8"/>
    <w:sectPr w:rsidR="000D6DD8" w:rsidRPr="006D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A4304"/>
    <w:multiLevelType w:val="multilevel"/>
    <w:tmpl w:val="77B8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21"/>
    <w:rsid w:val="000D6DD8"/>
    <w:rsid w:val="006D2D8C"/>
    <w:rsid w:val="007C4221"/>
    <w:rsid w:val="00B65D60"/>
    <w:rsid w:val="00B67866"/>
    <w:rsid w:val="00C6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Турениязова Асылжан</dc:creator>
  <cp:keywords/>
  <dc:description/>
  <cp:lastModifiedBy>Турениязова Асылжан</cp:lastModifiedBy>
  <cp:revision>8</cp:revision>
  <dcterms:created xsi:type="dcterms:W3CDTF">2022-04-13T04:46:00Z</dcterms:created>
  <dcterms:modified xsi:type="dcterms:W3CDTF">2022-04-13T05:25:00Z</dcterms:modified>
</cp:coreProperties>
</file>